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CC4" w:rsidRDefault="007C1CC4" w:rsidP="0036555A">
      <w:pPr>
        <w:pStyle w:val="ConsPlusTitle"/>
        <w:jc w:val="center"/>
      </w:pPr>
      <w:r w:rsidRPr="000D2DDF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60.75pt;height:80.25pt;visibility:visible" filled="t">
            <v:imagedata r:id="rId4" o:title="" grayscale="t"/>
          </v:shape>
        </w:pict>
      </w:r>
      <w:r>
        <w:t xml:space="preserve">                 </w:t>
      </w:r>
    </w:p>
    <w:p w:rsidR="007C1CC4" w:rsidRDefault="007C1CC4" w:rsidP="0036555A">
      <w:pPr>
        <w:pStyle w:val="ConsPlusTitle"/>
        <w:jc w:val="center"/>
      </w:pPr>
      <w:r>
        <w:t xml:space="preserve">                                                    Проект</w:t>
      </w:r>
    </w:p>
    <w:tbl>
      <w:tblPr>
        <w:tblW w:w="9606" w:type="dxa"/>
        <w:tblLayout w:type="fixed"/>
        <w:tblCellMar>
          <w:left w:w="0" w:type="dxa"/>
          <w:right w:w="0" w:type="dxa"/>
        </w:tblCellMar>
        <w:tblLook w:val="0000"/>
      </w:tblPr>
      <w:tblGrid>
        <w:gridCol w:w="2304"/>
        <w:gridCol w:w="360"/>
        <w:gridCol w:w="2835"/>
        <w:gridCol w:w="397"/>
        <w:gridCol w:w="1134"/>
        <w:gridCol w:w="2576"/>
      </w:tblGrid>
      <w:tr w:rsidR="007C1CC4" w:rsidRPr="009C4878" w:rsidTr="0003710D">
        <w:tc>
          <w:tcPr>
            <w:tcW w:w="9606" w:type="dxa"/>
            <w:gridSpan w:val="6"/>
          </w:tcPr>
          <w:p w:rsidR="007C1CC4" w:rsidRPr="0007636B" w:rsidRDefault="007C1CC4" w:rsidP="0003710D">
            <w:pPr>
              <w:pStyle w:val="Heading3"/>
              <w:tabs>
                <w:tab w:val="num" w:pos="0"/>
              </w:tabs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АДМИНИСТРАЦИИ КИТУНЬКИНСКОГО</w:t>
            </w:r>
            <w:r w:rsidRPr="0007636B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</w:tc>
      </w:tr>
      <w:tr w:rsidR="007C1CC4" w:rsidRPr="009C4878" w:rsidTr="0003710D">
        <w:tc>
          <w:tcPr>
            <w:tcW w:w="9606" w:type="dxa"/>
            <w:gridSpan w:val="6"/>
            <w:vAlign w:val="center"/>
          </w:tcPr>
          <w:p w:rsidR="007C1CC4" w:rsidRPr="0007636B" w:rsidRDefault="007C1CC4" w:rsidP="0003710D">
            <w:pPr>
              <w:pStyle w:val="Heading3"/>
              <w:tabs>
                <w:tab w:val="num" w:pos="0"/>
              </w:tabs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 w:rsidRPr="0007636B">
              <w:rPr>
                <w:rFonts w:ascii="Times New Roman" w:hAnsi="Times New Roman"/>
                <w:sz w:val="28"/>
                <w:szCs w:val="28"/>
              </w:rPr>
              <w:t>ЛОПАТИНСКОГО  РАЙОНА ПЕНЗЕНСКОЙ ОБЛАСТИ</w:t>
            </w:r>
          </w:p>
          <w:p w:rsidR="007C1CC4" w:rsidRPr="009C4878" w:rsidRDefault="007C1CC4" w:rsidP="000371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4878"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7C1CC4" w:rsidRPr="009C4878" w:rsidRDefault="007C1CC4" w:rsidP="0003710D">
            <w:pPr>
              <w:jc w:val="center"/>
              <w:rPr>
                <w:rFonts w:ascii="Times New Roman" w:hAnsi="Times New Roman"/>
              </w:rPr>
            </w:pPr>
            <w:r w:rsidRPr="009C4878">
              <w:rPr>
                <w:rFonts w:ascii="Times New Roman" w:hAnsi="Times New Roman"/>
                <w:b/>
                <w:sz w:val="28"/>
                <w:szCs w:val="28"/>
              </w:rPr>
              <w:t>ПОСТАНОВЛЕНИЕ</w:t>
            </w:r>
          </w:p>
        </w:tc>
      </w:tr>
      <w:tr w:rsidR="007C1CC4" w:rsidRPr="009C4878" w:rsidTr="0003710D">
        <w:trPr>
          <w:gridAfter w:val="1"/>
          <w:wAfter w:w="2576" w:type="dxa"/>
        </w:trPr>
        <w:tc>
          <w:tcPr>
            <w:tcW w:w="2304" w:type="dxa"/>
          </w:tcPr>
          <w:p w:rsidR="007C1CC4" w:rsidRPr="009C4878" w:rsidRDefault="007C1CC4" w:rsidP="0003710D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:rsidR="007C1CC4" w:rsidRPr="009C4878" w:rsidRDefault="007C1CC4" w:rsidP="0003710D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7C1CC4" w:rsidRPr="009C4878" w:rsidRDefault="007C1CC4" w:rsidP="0003710D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C1CC4" w:rsidRPr="009C4878" w:rsidRDefault="007C1CC4" w:rsidP="0003710D">
            <w:pPr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7" w:type="dxa"/>
            <w:vAlign w:val="bottom"/>
          </w:tcPr>
          <w:p w:rsidR="007C1CC4" w:rsidRPr="009C4878" w:rsidRDefault="007C1CC4" w:rsidP="0003710D">
            <w:pPr>
              <w:snapToGrid w:val="0"/>
              <w:jc w:val="center"/>
              <w:rPr>
                <w:rFonts w:ascii="Times New Roman" w:hAnsi="Times New Roman"/>
              </w:rPr>
            </w:pPr>
            <w:r w:rsidRPr="009C4878">
              <w:rPr>
                <w:rFonts w:ascii="Times New Roman" w:hAnsi="Times New Roman"/>
              </w:rPr>
              <w:t>№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7C1CC4" w:rsidRPr="009C4878" w:rsidRDefault="007C1CC4" w:rsidP="0003710D">
            <w:pPr>
              <w:snapToGrid w:val="0"/>
              <w:jc w:val="center"/>
              <w:rPr>
                <w:rFonts w:ascii="Times New Roman" w:hAnsi="Times New Roman"/>
              </w:rPr>
            </w:pPr>
          </w:p>
          <w:p w:rsidR="007C1CC4" w:rsidRPr="009C4878" w:rsidRDefault="007C1CC4" w:rsidP="0003710D">
            <w:pPr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7C1CC4" w:rsidRPr="009C4878" w:rsidTr="0003710D">
        <w:trPr>
          <w:gridAfter w:val="1"/>
          <w:wAfter w:w="2576" w:type="dxa"/>
        </w:trPr>
        <w:tc>
          <w:tcPr>
            <w:tcW w:w="2304" w:type="dxa"/>
          </w:tcPr>
          <w:p w:rsidR="007C1CC4" w:rsidRPr="0007636B" w:rsidRDefault="007C1CC4" w:rsidP="0003710D">
            <w:pPr>
              <w:pStyle w:val="a0"/>
              <w:snapToGrid w:val="0"/>
              <w:jc w:val="center"/>
            </w:pPr>
          </w:p>
        </w:tc>
        <w:tc>
          <w:tcPr>
            <w:tcW w:w="4726" w:type="dxa"/>
            <w:gridSpan w:val="4"/>
          </w:tcPr>
          <w:p w:rsidR="007C1CC4" w:rsidRPr="009C4878" w:rsidRDefault="007C1CC4" w:rsidP="0003710D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 Китунькино</w:t>
            </w:r>
          </w:p>
        </w:tc>
      </w:tr>
    </w:tbl>
    <w:p w:rsidR="007C1CC4" w:rsidRPr="008C0DCC" w:rsidRDefault="007C1CC4" w:rsidP="0036555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7C1CC4" w:rsidRDefault="007C1CC4" w:rsidP="00CA6A38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>Об утверждении Административного регламента предоставления</w:t>
      </w:r>
    </w:p>
    <w:p w:rsidR="007C1CC4" w:rsidRDefault="007C1CC4" w:rsidP="00CA6A38">
      <w:pPr>
        <w:spacing w:after="0" w:line="240" w:lineRule="auto"/>
        <w:ind w:firstLine="709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>муниципальной услуги «Согласование проведения переустройства</w:t>
      </w:r>
    </w:p>
    <w:p w:rsidR="007C1CC4" w:rsidRPr="002C6D15" w:rsidRDefault="007C1CC4" w:rsidP="002C6D15">
      <w:pPr>
        <w:spacing w:after="0" w:line="240" w:lineRule="auto"/>
        <w:ind w:firstLine="709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>и перепланировки помещений в многоквартирном доме»</w:t>
      </w:r>
    </w:p>
    <w:p w:rsidR="007C1CC4" w:rsidRDefault="007C1CC4" w:rsidP="00CA6A38">
      <w:pPr>
        <w:spacing w:after="0" w:line="240" w:lineRule="auto"/>
        <w:ind w:firstLine="709"/>
        <w:rPr>
          <w:rFonts w:ascii="Times New Roman" w:hAnsi="Times New Roman"/>
          <w:b/>
          <w:sz w:val="26"/>
          <w:szCs w:val="26"/>
          <w:lang w:eastAsia="ru-RU"/>
        </w:rPr>
      </w:pP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i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>В целях приведения в соответствие с законодательством Российской Федерации, руководствуясь постановлениями администрации Китунькинского сельсовета Лопатинского района Пензенской области</w:t>
      </w:r>
      <w:r>
        <w:rPr>
          <w:rFonts w:ascii="Times New Roman" w:hAnsi="Times New Roman"/>
          <w:bCs/>
          <w:sz w:val="26"/>
          <w:szCs w:val="26"/>
        </w:rPr>
        <w:t xml:space="preserve"> от 27.06.2012 № 31 «О разработке и утверждении административных регламентов предоставления муниципальных услуг администрацией Китунькинского сельсовета Лопатинского района Пензенской области», от 26.12.2020 № 75 «Об утверждении Реестра муниципальных услуг Китунькинского</w:t>
      </w:r>
      <w:r w:rsidRPr="00CD439C">
        <w:rPr>
          <w:rFonts w:ascii="Times New Roman" w:hAnsi="Times New Roman"/>
          <w:bCs/>
          <w:sz w:val="26"/>
          <w:szCs w:val="26"/>
        </w:rPr>
        <w:t xml:space="preserve"> сельсовета Лопатинского района Пензенской области</w:t>
      </w:r>
      <w:r>
        <w:rPr>
          <w:rFonts w:ascii="Times New Roman" w:hAnsi="Times New Roman"/>
          <w:bCs/>
          <w:sz w:val="26"/>
          <w:szCs w:val="26"/>
        </w:rPr>
        <w:t xml:space="preserve"> , статьей 23 Устава Китунькинского сельсовета Лопатинского района Пензенской области,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i/>
        </w:rPr>
      </w:pPr>
    </w:p>
    <w:p w:rsidR="007C1CC4" w:rsidRPr="00CD439C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D439C">
        <w:rPr>
          <w:rFonts w:ascii="Times New Roman" w:hAnsi="Times New Roman"/>
          <w:sz w:val="26"/>
          <w:szCs w:val="26"/>
          <w:lang w:eastAsia="ru-RU"/>
        </w:rPr>
        <w:t>Администрация</w:t>
      </w:r>
      <w:r w:rsidRPr="00CD439C">
        <w:rPr>
          <w:rFonts w:ascii="Times New Roman" w:hAnsi="Times New Roman"/>
          <w:bCs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</w:rPr>
        <w:t>Китунькинского</w:t>
      </w:r>
      <w:r w:rsidRPr="00CD439C">
        <w:rPr>
          <w:rFonts w:ascii="Times New Roman" w:hAnsi="Times New Roman"/>
          <w:bCs/>
          <w:sz w:val="26"/>
          <w:szCs w:val="26"/>
        </w:rPr>
        <w:t xml:space="preserve"> сельсовета Лопатинского района Пензенской области </w:t>
      </w:r>
      <w:r w:rsidRPr="00CD439C">
        <w:rPr>
          <w:rFonts w:ascii="Times New Roman" w:hAnsi="Times New Roman"/>
          <w:sz w:val="26"/>
          <w:szCs w:val="26"/>
          <w:lang w:eastAsia="ru-RU"/>
        </w:rPr>
        <w:t>постановляет: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1. Утвердить  прилагаемый   Административный регламент предоставления муниципальной услуги «Согласование проведения переустройства и перепланировки помещений в многоквартирном доме»,  согласно приложению, к настоящему постановлению. 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i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2. Опубликовать настоящее постановление в информационном бюллетене Китунькинского сельсовета Лопатинского района Пензенской области « Сельские ведомости»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>и на официальном сайте администрации Китунькинского сельсовета Лопатинского района Пензенской области</w:t>
      </w:r>
      <w:r>
        <w:rPr>
          <w:rFonts w:ascii="Times New Roman" w:hAnsi="Times New Roman"/>
          <w:bCs/>
          <w:i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>в информационно - телекоммуникационной сети «Интернет».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3. Настоящее постановление вступает в силу на следующий день после дня его официального опубликования. </w:t>
      </w:r>
    </w:p>
    <w:p w:rsidR="007C1CC4" w:rsidRPr="00CD439C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4. Контроль за исполнением настоящего постановления возложить на  главу  администрации  Китунькинского сельсовета Лопатинского района Пензенской </w:t>
      </w:r>
      <w:r w:rsidRPr="00CD439C">
        <w:rPr>
          <w:rFonts w:ascii="Times New Roman" w:hAnsi="Times New Roman"/>
          <w:sz w:val="26"/>
          <w:szCs w:val="26"/>
          <w:lang w:eastAsia="ru-RU"/>
        </w:rPr>
        <w:t>области .</w:t>
      </w:r>
    </w:p>
    <w:p w:rsidR="007C1CC4" w:rsidRPr="00CD439C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C1CC4" w:rsidRPr="00CD439C" w:rsidRDefault="007C1CC4" w:rsidP="00CD439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D439C">
        <w:rPr>
          <w:rFonts w:ascii="Times New Roman" w:hAnsi="Times New Roman"/>
          <w:sz w:val="26"/>
          <w:szCs w:val="26"/>
        </w:rPr>
        <w:t>Глава администрации</w:t>
      </w:r>
    </w:p>
    <w:p w:rsidR="007C1CC4" w:rsidRPr="00CD439C" w:rsidRDefault="007C1CC4" w:rsidP="00CD439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Китунькинского</w:t>
      </w:r>
      <w:r w:rsidRPr="00CD439C">
        <w:rPr>
          <w:rFonts w:ascii="Times New Roman" w:hAnsi="Times New Roman"/>
          <w:sz w:val="26"/>
          <w:szCs w:val="26"/>
        </w:rPr>
        <w:t xml:space="preserve"> сельсовета</w:t>
      </w:r>
    </w:p>
    <w:p w:rsidR="007C1CC4" w:rsidRPr="00CD439C" w:rsidRDefault="007C1CC4" w:rsidP="00CD439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D439C">
        <w:rPr>
          <w:rFonts w:ascii="Times New Roman" w:hAnsi="Times New Roman"/>
          <w:sz w:val="26"/>
          <w:szCs w:val="26"/>
        </w:rPr>
        <w:t>Лопатинского района</w:t>
      </w:r>
    </w:p>
    <w:p w:rsidR="007C1CC4" w:rsidRPr="00CD439C" w:rsidRDefault="007C1CC4" w:rsidP="00CD439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D439C">
        <w:rPr>
          <w:rFonts w:ascii="Times New Roman" w:hAnsi="Times New Roman"/>
          <w:sz w:val="26"/>
          <w:szCs w:val="26"/>
        </w:rPr>
        <w:t xml:space="preserve">Пензенской  области                                              </w:t>
      </w:r>
      <w:r>
        <w:rPr>
          <w:rFonts w:ascii="Times New Roman" w:hAnsi="Times New Roman"/>
          <w:sz w:val="26"/>
          <w:szCs w:val="26"/>
        </w:rPr>
        <w:t xml:space="preserve">                     М.В. Абрашина</w:t>
      </w:r>
      <w:r w:rsidRPr="00CD439C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</w:t>
      </w:r>
    </w:p>
    <w:p w:rsidR="007C1CC4" w:rsidRDefault="007C1CC4" w:rsidP="00DC036C">
      <w:pPr>
        <w:spacing w:after="160" w:line="256" w:lineRule="auto"/>
        <w:ind w:firstLine="709"/>
      </w:pPr>
      <w:r>
        <w:br w:type="page"/>
      </w:r>
    </w:p>
    <w:p w:rsidR="007C1CC4" w:rsidRPr="00CD439C" w:rsidRDefault="007C1CC4" w:rsidP="00CA6A38">
      <w:pPr>
        <w:pStyle w:val="ConsPlusNormal0"/>
        <w:ind w:firstLine="709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CD439C">
        <w:rPr>
          <w:rFonts w:ascii="Times New Roman" w:hAnsi="Times New Roman" w:cs="Times New Roman"/>
          <w:sz w:val="26"/>
          <w:szCs w:val="26"/>
        </w:rPr>
        <w:t>Утвержден</w:t>
      </w:r>
    </w:p>
    <w:p w:rsidR="007C1CC4" w:rsidRPr="00CD439C" w:rsidRDefault="007C1CC4" w:rsidP="00CA6A38">
      <w:pPr>
        <w:pStyle w:val="ConsPlusNormal0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CD439C">
        <w:rPr>
          <w:rFonts w:ascii="Times New Roman" w:hAnsi="Times New Roman" w:cs="Times New Roman"/>
          <w:sz w:val="26"/>
          <w:szCs w:val="26"/>
        </w:rPr>
        <w:t>постановлением администрации</w:t>
      </w:r>
    </w:p>
    <w:p w:rsidR="007C1CC4" w:rsidRPr="00CD439C" w:rsidRDefault="007C1CC4" w:rsidP="00CA6A38">
      <w:pPr>
        <w:pStyle w:val="ConsPlusNormal0"/>
        <w:ind w:firstLine="709"/>
        <w:jc w:val="right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Китунькинского</w:t>
      </w:r>
      <w:r w:rsidRPr="00CD439C">
        <w:rPr>
          <w:rFonts w:ascii="Times New Roman" w:hAnsi="Times New Roman" w:cs="Times New Roman"/>
          <w:sz w:val="26"/>
          <w:szCs w:val="26"/>
        </w:rPr>
        <w:t xml:space="preserve"> сельсовета Лопатинского района Пензенской области</w:t>
      </w:r>
    </w:p>
    <w:p w:rsidR="007C1CC4" w:rsidRPr="00CD439C" w:rsidRDefault="007C1CC4" w:rsidP="00CA6A38">
      <w:pPr>
        <w:pStyle w:val="ConsPlusNormal0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CD439C">
        <w:rPr>
          <w:rFonts w:ascii="Times New Roman" w:hAnsi="Times New Roman" w:cs="Times New Roman"/>
          <w:sz w:val="26"/>
          <w:szCs w:val="26"/>
        </w:rPr>
        <w:t>от _______ №___</w:t>
      </w:r>
    </w:p>
    <w:p w:rsidR="007C1CC4" w:rsidRDefault="007C1CC4" w:rsidP="00CA6A38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C1CC4" w:rsidRDefault="007C1CC4" w:rsidP="00CA6A38">
      <w:pPr>
        <w:pStyle w:val="ConsPlusTitle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35"/>
      <w:bookmarkEnd w:id="0"/>
      <w:r>
        <w:rPr>
          <w:rFonts w:ascii="Times New Roman" w:hAnsi="Times New Roman" w:cs="Times New Roman"/>
          <w:sz w:val="26"/>
          <w:szCs w:val="26"/>
        </w:rPr>
        <w:t>Административный регламент</w:t>
      </w:r>
    </w:p>
    <w:p w:rsidR="007C1CC4" w:rsidRDefault="007C1CC4" w:rsidP="00CA6A38">
      <w:pPr>
        <w:pStyle w:val="ConsPlusTitle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предоставления муниципальной услуги «Согласование проведения переустройства и перепланировки помещений в многоквартирном доме»</w:t>
      </w:r>
    </w:p>
    <w:p w:rsidR="007C1CC4" w:rsidRDefault="007C1CC4" w:rsidP="00CA6A38">
      <w:pPr>
        <w:pStyle w:val="ConsPlusNormal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7C1CC4" w:rsidRDefault="007C1CC4" w:rsidP="00CA6A38">
      <w:pPr>
        <w:pStyle w:val="ConsPlusNormal0"/>
        <w:ind w:firstLine="709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7C1CC4" w:rsidRDefault="007C1CC4" w:rsidP="00CA6A38">
      <w:pPr>
        <w:pStyle w:val="ConsPlusNormal0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C1CC4" w:rsidRDefault="007C1CC4" w:rsidP="00CA6A38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Предмет регулирования</w:t>
      </w:r>
    </w:p>
    <w:p w:rsidR="007C1CC4" w:rsidRDefault="007C1CC4" w:rsidP="00CA6A38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C1CC4" w:rsidRDefault="007C1CC4" w:rsidP="00CA6A38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 Административный регламент предоставления муниципальной услуги «Согласование проведения переустройства и перепланировки помещений в многоквартирном доме» (далее - Административный регламент) устанавливает порядок и стандарт предоставления муниципальной услуги «Согласование проведения переустройства и перепланировки помещений в многоквартирном доме» (далее - муниципальная услуга), определяет сроки и последовательность административных процедур (действий) администрации Китунькинского сельсовета Лопатинского района Пензенской области (далее - Администрация) при предоставлении муниципальной услуги.</w:t>
      </w:r>
    </w:p>
    <w:p w:rsidR="007C1CC4" w:rsidRDefault="007C1CC4" w:rsidP="00CA6A38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C1CC4" w:rsidRDefault="007C1CC4" w:rsidP="00CA6A38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Круг заявителей</w:t>
      </w:r>
    </w:p>
    <w:p w:rsidR="007C1CC4" w:rsidRDefault="007C1CC4" w:rsidP="00CA6A38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C1CC4" w:rsidRDefault="007C1CC4" w:rsidP="00CA6A38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" w:name="P46"/>
      <w:bookmarkEnd w:id="1"/>
      <w:r>
        <w:rPr>
          <w:rFonts w:ascii="Times New Roman" w:hAnsi="Times New Roman" w:cs="Times New Roman"/>
          <w:sz w:val="26"/>
          <w:szCs w:val="26"/>
        </w:rPr>
        <w:t>1.2. Заявителем на предоставление муниципальной услуги является собственник помещения в многоквартирном доме, либо его уполномоченный представитель (далее - заявитель).</w:t>
      </w:r>
    </w:p>
    <w:p w:rsidR="007C1CC4" w:rsidRDefault="007C1CC4" w:rsidP="00CA6A38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имени заявителя с заявлением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услуги.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>Требования к порядку информирования о предоставлении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>муниципальной услуги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1.3. Информирование заявителя о предоставлении муниципальной услуги осуществляется: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1.3.1. Лично;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1.3.2.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1.3.3. Посредством использования телефонной, почтовой связи, а также электронной почты;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1.3.4. Посредством размещения информации на официальном сайте Администрации в информационно-телекоммуникационной сети «Интернет» http://</w:t>
      </w:r>
      <w:r>
        <w:rPr>
          <w:rFonts w:ascii="Times New Roman" w:hAnsi="Times New Roman"/>
          <w:sz w:val="26"/>
          <w:szCs w:val="26"/>
          <w:lang w:val="en-US" w:eastAsia="ru-RU"/>
        </w:rPr>
        <w:t>kitunkino</w:t>
      </w:r>
      <w:r w:rsidRPr="009831C2">
        <w:rPr>
          <w:rFonts w:ascii="Times New Roman" w:hAnsi="Times New Roman"/>
          <w:sz w:val="26"/>
          <w:szCs w:val="26"/>
          <w:lang w:eastAsia="ru-RU"/>
        </w:rPr>
        <w:t>.lopatino.pnzreg.ru</w:t>
      </w:r>
      <w:r>
        <w:rPr>
          <w:rFonts w:ascii="Times New Roman" w:hAnsi="Times New Roman"/>
          <w:sz w:val="26"/>
          <w:szCs w:val="26"/>
          <w:lang w:eastAsia="ru-RU"/>
        </w:rPr>
        <w:t xml:space="preserve"> (далее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(www.gosuslugi.ru) 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(gosuslugi.pnzreg.ru) (далее - Региональный портал);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1.3.5. В многофункциональном центре предоставления государственных и муниципальных услуг (далее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1.4.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а) при личном обращении заявителя;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б) при поступлении обращений в письменной форме или в форме электронного документа, ответ на которые направляется в адрес заявителя в срок, не превышающий 2 (двух) рабочих дней со дня регистрации обращения;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в) по телефону.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Индивидуальное устное консультирование каждого заявителя, в том числе обратившегося по телефону, осуществляется не более 10 (десяти) минут.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достоинства.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Заявитель имеет право на получение информации о предоставлении муниципальной услуги посредством Единого портала и Регионального портала, официального сайта Администрации.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1.5. Информация по вопросам предоставления муниципальной услуги включает в себя следующие сведения: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1)</w:t>
      </w:r>
      <w:r>
        <w:rPr>
          <w:rFonts w:ascii="Times New Roman" w:hAnsi="Times New Roman"/>
          <w:sz w:val="26"/>
          <w:szCs w:val="26"/>
          <w:lang w:eastAsia="ru-RU"/>
        </w:rPr>
        <w:tab/>
        <w:t xml:space="preserve">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2)</w:t>
      </w:r>
      <w:r>
        <w:rPr>
          <w:rFonts w:ascii="Times New Roman" w:hAnsi="Times New Roman"/>
          <w:sz w:val="26"/>
          <w:szCs w:val="26"/>
          <w:lang w:eastAsia="ru-RU"/>
        </w:rPr>
        <w:tab/>
        <w:t xml:space="preserve"> круг заявителей, которым предоставляется муниципальная услуга;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3)</w:t>
      </w:r>
      <w:r>
        <w:rPr>
          <w:rFonts w:ascii="Times New Roman" w:hAnsi="Times New Roman"/>
          <w:sz w:val="26"/>
          <w:szCs w:val="26"/>
          <w:lang w:eastAsia="ru-RU"/>
        </w:rPr>
        <w:tab/>
        <w:t xml:space="preserve"> перечень документов, представляемых заявителем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4)</w:t>
      </w:r>
      <w:r>
        <w:rPr>
          <w:rFonts w:ascii="Times New Roman" w:hAnsi="Times New Roman"/>
          <w:sz w:val="26"/>
          <w:szCs w:val="26"/>
          <w:lang w:eastAsia="ru-RU"/>
        </w:rPr>
        <w:tab/>
        <w:t xml:space="preserve"> срок предоставления муниципальной услуги;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5)</w:t>
      </w:r>
      <w:r>
        <w:rPr>
          <w:rFonts w:ascii="Times New Roman" w:hAnsi="Times New Roman"/>
          <w:sz w:val="26"/>
          <w:szCs w:val="26"/>
          <w:lang w:eastAsia="ru-RU"/>
        </w:rPr>
        <w:tab/>
        <w:t xml:space="preserve"> порядок и способы подачи документов, представляемых заявителем для получения муниципальной услуги;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6)</w:t>
      </w:r>
      <w:r>
        <w:rPr>
          <w:rFonts w:ascii="Times New Roman" w:hAnsi="Times New Roman"/>
          <w:sz w:val="26"/>
          <w:szCs w:val="26"/>
          <w:lang w:eastAsia="ru-RU"/>
        </w:rPr>
        <w:tab/>
        <w:t xml:space="preserve">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 и нормативными правовыми актами </w:t>
      </w:r>
      <w:r w:rsidRPr="00DC036C">
        <w:rPr>
          <w:rFonts w:ascii="Times New Roman" w:hAnsi="Times New Roman"/>
          <w:sz w:val="26"/>
          <w:szCs w:val="26"/>
          <w:lang w:eastAsia="ru-RU"/>
        </w:rPr>
        <w:t>администрации</w:t>
      </w:r>
      <w:r>
        <w:rPr>
          <w:rFonts w:ascii="Times New Roman" w:hAnsi="Times New Roman"/>
          <w:sz w:val="26"/>
          <w:szCs w:val="26"/>
          <w:lang w:eastAsia="ru-RU"/>
        </w:rPr>
        <w:t>;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7)</w:t>
      </w:r>
      <w:r>
        <w:rPr>
          <w:rFonts w:ascii="Times New Roman" w:hAnsi="Times New Roman"/>
          <w:sz w:val="26"/>
          <w:szCs w:val="26"/>
          <w:lang w:eastAsia="ru-RU"/>
        </w:rPr>
        <w:tab/>
        <w:t xml:space="preserve"> 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8)</w:t>
      </w:r>
      <w:r>
        <w:rPr>
          <w:rFonts w:ascii="Times New Roman" w:hAnsi="Times New Roman"/>
          <w:sz w:val="26"/>
          <w:szCs w:val="26"/>
          <w:lang w:eastAsia="ru-RU"/>
        </w:rPr>
        <w:tab/>
        <w:t xml:space="preserve">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9)</w:t>
      </w:r>
      <w:r>
        <w:rPr>
          <w:rFonts w:ascii="Times New Roman" w:hAnsi="Times New Roman"/>
          <w:sz w:val="26"/>
          <w:szCs w:val="26"/>
          <w:lang w:eastAsia="ru-RU"/>
        </w:rPr>
        <w:tab/>
        <w:t xml:space="preserve"> перечень оснований для отказа в приеме документов, необходимых для предоставления муниципальной услуги, приостановления или отказа в предоставлении муниципальной услуги;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10)</w:t>
      </w:r>
      <w:r>
        <w:rPr>
          <w:rFonts w:ascii="Times New Roman" w:hAnsi="Times New Roman"/>
          <w:sz w:val="26"/>
          <w:szCs w:val="26"/>
          <w:lang w:eastAsia="ru-RU"/>
        </w:rPr>
        <w:tab/>
        <w:t xml:space="preserve"> сведения о месте нахождения, графике работы, телефонах, адресе официального сайта Администрации, а также электронной почты;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11)</w:t>
      </w:r>
      <w:r>
        <w:rPr>
          <w:rFonts w:ascii="Times New Roman" w:hAnsi="Times New Roman"/>
          <w:sz w:val="26"/>
          <w:szCs w:val="26"/>
          <w:lang w:eastAsia="ru-RU"/>
        </w:rPr>
        <w:tab/>
        <w:t xml:space="preserve">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 (далее - официальный сайт МФЦ), а также электронной почты;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12)</w:t>
      </w:r>
      <w:r>
        <w:rPr>
          <w:rFonts w:ascii="Times New Roman" w:hAnsi="Times New Roman"/>
          <w:sz w:val="26"/>
          <w:szCs w:val="26"/>
          <w:lang w:eastAsia="ru-RU"/>
        </w:rPr>
        <w:tab/>
        <w:t xml:space="preserve">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1.6. 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1.5 Административного регламента.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1.7.</w:t>
      </w:r>
      <w:r>
        <w:rPr>
          <w:rFonts w:ascii="Times New Roman" w:hAnsi="Times New Roman"/>
          <w:sz w:val="26"/>
          <w:szCs w:val="26"/>
          <w:lang w:eastAsia="ru-RU"/>
        </w:rPr>
        <w:tab/>
        <w:t>Информация по вопросам предоставления муниципальной услуги предоставляется заявителю бесплатно.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1.8.</w:t>
      </w:r>
      <w:r>
        <w:rPr>
          <w:rFonts w:ascii="Times New Roman" w:hAnsi="Times New Roman"/>
          <w:sz w:val="26"/>
          <w:szCs w:val="26"/>
          <w:lang w:eastAsia="ru-RU"/>
        </w:rPr>
        <w:tab/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данных.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1.9. Порядок, форма, место размещения и способы получения справочной информации.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1.5 Административного регламента.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К справочной информации относится следующая информация: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- место нахождения и график работы Администрации и МФЦ;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- справочные телефоны Администрации и МФЦ, в том числе номер телефона-автоинформатора (при наличии);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- адреса официальных сайтов Администрации и МФЦ, адреса их электронной почты.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1.10. Справочная информация, предусмотренная пунктом 1.9 Административного регламента, размещается на информационных стендах Администрации, МФЦ, на официальном сайте Администрации, МФЦ, на Едином портале, Региональном портале.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1.11.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1.12. Подробную информацию о предоставляемой муниципальной услуге, о сроках и ходе ее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Требования к информационным стендам МФЦ установлено пунктом 2.18 Административного регламента.  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МФЦ обеспечивает размещение и актуализацию справочной информации на информационных стендах и официальном сайте МФЦ.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>II. Стандарт предоставления муниципальной услуги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>Наименование муниципальной услуги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2.1. Наименование муниципальной услуги: «Согласование проведения переустройства и перепланировки помещений в многоквартирном доме».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Краткое наименование муниципальной услуги отсутствует.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>Наименование органа местного самоуправления,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>предоставляющего муниципальную услугу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2.2. Муниципальная услуга предоставляется Администрацией.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>Результат предоставления муниципальной услуги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2.3. Результатом предоставления муниципальной услуги является: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- постановление о согласовании проведения переустройства и (или) перепланировки помещений в многоквартирном доме;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- постановление об отказе в согласовании проведения переустройства и (или) перепланировки помещений в многоквартирном доме.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Результат предоставления муниципальной услуги может быть по выбору заявителя предоставлен ему:</w:t>
      </w:r>
    </w:p>
    <w:p w:rsidR="007C1CC4" w:rsidRDefault="007C1CC4" w:rsidP="00CA6A38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 в виде бумажного документа, который заявитель получает непосредственно при личном обращении в Администрации;</w:t>
      </w:r>
    </w:p>
    <w:p w:rsidR="007C1CC4" w:rsidRDefault="007C1CC4" w:rsidP="00CA6A38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 в виде бумажного документа, который направляется Администрацией заявителю посредством почтового отправления;</w:t>
      </w:r>
    </w:p>
    <w:p w:rsidR="007C1CC4" w:rsidRDefault="007C1CC4" w:rsidP="00CA6A38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 в виде бумажного документа, который заявитель получает непосредственно при личном обращении в МФЦ;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4) в виде электронного документа, размещенного на официальном сайте Администрации, ссылка на который направляется Администрацией заявителю посредством электронной почты </w:t>
      </w:r>
      <w:r>
        <w:rPr>
          <w:rFonts w:ascii="Times New Roman" w:hAnsi="Times New Roman"/>
          <w:lang w:eastAsia="ru-RU"/>
        </w:rPr>
        <w:t>(</w:t>
      </w:r>
      <w:r>
        <w:rPr>
          <w:rFonts w:ascii="Times New Roman" w:hAnsi="Times New Roman"/>
          <w:i/>
          <w:lang w:eastAsia="ru-RU"/>
        </w:rPr>
        <w:t>указывается при наличии технической возможности</w:t>
      </w:r>
      <w:r>
        <w:rPr>
          <w:rFonts w:ascii="Times New Roman" w:hAnsi="Times New Roman"/>
          <w:lang w:eastAsia="ru-RU"/>
        </w:rPr>
        <w:t>)</w:t>
      </w:r>
      <w:r>
        <w:rPr>
          <w:rFonts w:ascii="Times New Roman" w:hAnsi="Times New Roman"/>
          <w:sz w:val="26"/>
          <w:szCs w:val="26"/>
          <w:lang w:eastAsia="ru-RU"/>
        </w:rPr>
        <w:t>;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5) в виде электронного документа, который направляется Администрацией заявителю посредством официальной электронной почты;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6) в виде электронного документа, который направляется посредствам Регионального портала, Единого портала.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>Срок предоставления муниципальной услуги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2.4. Срок предоставления муниципальной услуги не может превышать 45 (сорок пять) дней со дня представления заявления и документов, необходимых для предоставления муниципальной услуги, в Администрацию.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В случае подачи заявления через МФЦ срок, предоставления муниципальной услуги исчисляется со дня передачи документов из МФЦ в Администрацию.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>Правовые основания для предоставления муниципальной услуги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2.5.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на информационных стендах Администрации, МФЦ, на официальном сайте Администрации, МФЦ, на Едином портале и Региональном портале.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Администрация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Администрации, на официальном сайте Администрации, на Едином портале и Региональном портале. 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МФЦ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МФЦ и на официальном сайте МФЦ.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7C1CC4" w:rsidRDefault="007C1CC4" w:rsidP="00CA6A38">
      <w:pPr>
        <w:spacing w:after="0"/>
        <w:ind w:firstLine="709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способы их представления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2.6.Исчерпывающий перечень документов, необходимых для предоставления муниципальной услуги, которые заявитель должен представить самостоятельно: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Заявление о согласовании проведения переустройства и (или) перепланировки жилого помещения (далее - заявление) по форме, утвержденной постановлением Правительства Российской Федерации от 28.04.2005 № 266 «Об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переустройства и (или) перепланировки жилого помещения».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2.6.1. К заявлению прилагаются следующие документы: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1) подготовленный и оформленный в установленном порядке проект переустройства и (или) перепланировки переустраиваемого и (или) перепланируемого помещения в многоквартирном доме, а если переустройство и (или) перепланировка помещения в многоквартирном доме невозможны без присоединения к данному помещению части общего имущества в многоквартирном доме, также протокол общего собрания собственников помещений в многоквартирном доме о согласии всех собственников помещений в многоквартирном доме на такие переустройство и (или) перепланировку помещения в многоквартирном доме, предусмотренном частью 2 статьи 40 Жилищного кодекса Российской Федерации (далее - ЖК РФ);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2) согласие в письменной форме всех членов семьи нанимателя (в том числе временно отсутствующих членов семьи нанимателя), занимающих переустраиваемое и (или) перепланируемое жилое помещение на основании договора социального найма (в случае, если заявителем является уполномоченный наймодателем на представление предусмотренных настоящим пунктом документов наниматель переустраиваемого и (или) перепланируемого жилого помещения по договору социального найма).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2.7. </w:t>
      </w:r>
      <w:r w:rsidRPr="00555F36">
        <w:rPr>
          <w:rFonts w:ascii="Times New Roman" w:hAnsi="Times New Roman"/>
          <w:sz w:val="26"/>
          <w:szCs w:val="26"/>
          <w:lang w:eastAsia="ru-RU"/>
        </w:rPr>
        <w:t>Исчерпывающий перечень документов, необходимых для предоставления муниципальной услуги, которые запрашиваются Администрацией в порядке межведомственного информационного взаимодействия (в случае непредоставления их заявит</w:t>
      </w:r>
      <w:r>
        <w:rPr>
          <w:rFonts w:ascii="Times New Roman" w:hAnsi="Times New Roman"/>
          <w:sz w:val="26"/>
          <w:szCs w:val="26"/>
          <w:lang w:eastAsia="ru-RU"/>
        </w:rPr>
        <w:t>елем по собственной инициативе):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1) правоустанавливающие документы на переустраиваемое и (или) перепланируемое помещение в многоквартирном доме, если право на него зарегистрировано в Едином государственном реестре недвижимости;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2) технический паспорт переустраиваемого и (или) перепланируемого помещения в многоквартирном доме;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3) заключение органа по охране памятников архитектуры, истории и культуры о допустимости проведения переустройства и (или) перепланировки помещения в многоквартирном доме, если такое помещение или дом, в котором оно находится, является памятником архитектуры, истории или культуры.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Запрещается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2.8. Заявитель может подать заявление и документы, необходимые для предоставления муниципальной услуги, следующими способами: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а) лично на бумажном носителе по местонахождению Администрации;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б) на бумажном носителе посредством почтовой связи по местонахождению Администрации;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в) на бумажном носителе через МФЦ в соответствии с соглашением о взаимодействии, заключенным между МФЦ и Администрацией, предоставляющей муниципальную услугу, с момента вступления в силу соглашения о взаимодействии;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г) в форме электронного документа, подписанного простой или усиленной квалифицированной электронной подписью посредством Регионального портала, Единого портала, официального сайта Администрации </w:t>
      </w:r>
      <w:r>
        <w:rPr>
          <w:rFonts w:ascii="Times New Roman" w:hAnsi="Times New Roman"/>
          <w:lang w:eastAsia="ru-RU"/>
        </w:rPr>
        <w:t>(</w:t>
      </w:r>
      <w:r>
        <w:rPr>
          <w:rFonts w:ascii="Times New Roman" w:hAnsi="Times New Roman"/>
          <w:i/>
          <w:lang w:eastAsia="ru-RU"/>
        </w:rPr>
        <w:t>указывается при наличии технической возможности</w:t>
      </w:r>
      <w:r>
        <w:rPr>
          <w:rFonts w:ascii="Times New Roman" w:hAnsi="Times New Roman"/>
          <w:lang w:eastAsia="ru-RU"/>
        </w:rPr>
        <w:t>)</w:t>
      </w:r>
      <w:r>
        <w:rPr>
          <w:rFonts w:ascii="Times New Roman" w:hAnsi="Times New Roman"/>
          <w:sz w:val="26"/>
          <w:szCs w:val="26"/>
          <w:lang w:eastAsia="ru-RU"/>
        </w:rPr>
        <w:t xml:space="preserve"> и официальной электронной почты Администрации.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>Перечень услуг, который являются необходимыми и обязательными для предоставления муниципальной услуги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rPr>
          <w:rFonts w:ascii="Times New Roman" w:hAnsi="Times New Roman"/>
          <w:b/>
          <w:sz w:val="26"/>
          <w:szCs w:val="26"/>
          <w:lang w:eastAsia="ru-RU"/>
        </w:rPr>
      </w:pP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2.9. К услугам, являющимся необходимыми и обязательными для предоставления муниципальной услуги, относятся: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- подготовка и оформление в установленном порядке проекта переустройства и (или) перепланировки переустраиваемого и (или) перепланируемого помещения в многоквартирном доме;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- подготовка технического паспорта, переустраиваемого и (или) перепланируемого помещения в многоквартирном доме.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rPr>
          <w:rFonts w:ascii="Times New Roman" w:hAnsi="Times New Roman"/>
          <w:b/>
          <w:sz w:val="26"/>
          <w:szCs w:val="26"/>
          <w:lang w:eastAsia="ru-RU"/>
        </w:rPr>
      </w:pP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>Исчерпывающий перечень оснований для отказа в приеме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>документов, необходимых для предоставления муниципальной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>услуги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2.10. </w:t>
      </w:r>
      <w:r>
        <w:rPr>
          <w:rFonts w:ascii="Times New Roman" w:hAnsi="Times New Roman"/>
          <w:sz w:val="26"/>
          <w:szCs w:val="26"/>
        </w:rPr>
        <w:t>В приеме документов, необходимых для предоставления муниципальной услуги, заявителю отказывается в случае, если в результате проверки усиленной квалифицированной электронной подписи выявлено несоблюдение установленных статьей 11 Федерального закона от 06.04.2011 № 63-ФЗ «Об электронной подписи» (далее - ФЗ № 63-ФЗ) условий признания ее действительности.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>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2.11. Основания для приостановления муниципальной услуги действующим законодательством не предусмотрены.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2.12. Отказ в предоставлении муниципальной услуги допускается в случае:</w:t>
      </w:r>
    </w:p>
    <w:p w:rsidR="007C1CC4" w:rsidRDefault="007C1CC4" w:rsidP="00CA6A38">
      <w:pPr>
        <w:tabs>
          <w:tab w:val="left" w:pos="851"/>
        </w:tabs>
        <w:spacing w:after="0" w:line="24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1) непредставления определенных пунктом 2.6 Административного регламента документов, обязанность по представлению </w:t>
      </w:r>
      <w:r w:rsidRPr="0093458F">
        <w:rPr>
          <w:rFonts w:ascii="Times New Roman" w:hAnsi="Times New Roman"/>
          <w:sz w:val="26"/>
          <w:szCs w:val="26"/>
        </w:rPr>
        <w:t>которых с учетом пункта 2.7 Административного регламента</w:t>
      </w:r>
      <w:r>
        <w:rPr>
          <w:rFonts w:ascii="Times New Roman" w:hAnsi="Times New Roman"/>
          <w:sz w:val="26"/>
          <w:szCs w:val="26"/>
        </w:rPr>
        <w:t xml:space="preserve"> возложена на заявителя;</w:t>
      </w:r>
    </w:p>
    <w:p w:rsidR="007C1CC4" w:rsidRDefault="007C1CC4" w:rsidP="00CA6A38">
      <w:pPr>
        <w:tabs>
          <w:tab w:val="left" w:pos="851"/>
        </w:tabs>
        <w:spacing w:after="0" w:line="24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1.1) поступления в орган, осуществляющий согласование,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проведения переустройства и (или) перепланировки помещения в многоквартирном доме в соответствии с пунктом 2.7 Административного регламента, если соответствующий документ не был представлен заявителем по собственной инициативе. Отказ в согласовании переустройства и (или) перепланировки помещения в многоквартирном доме по указанному основанию допускается в случае, если орган, осуществляющий согласование, после получения такого ответа уведомил заявителя о получении такого ответа, предложил заявителю представить документ и (или) информацию, необходимые для проведения переустройства и (или) перепланировки помещения в многоквартирном доме в соответствии с пунктом 2.7 Административного регламента, и не получил от заявителя такие документ и (или) информацию в течение пятнадцати рабочих дней со дня направления уведомления;</w:t>
      </w:r>
    </w:p>
    <w:p w:rsidR="007C1CC4" w:rsidRDefault="007C1CC4" w:rsidP="00CA6A38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2) представления документов в ненадлежащий орган;</w:t>
      </w:r>
    </w:p>
    <w:p w:rsidR="007C1CC4" w:rsidRDefault="007C1CC4" w:rsidP="00CA6A38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3) несоответствия проекта переустройства и (или) перепланировки помещения в многоквартирном доме требованиям законодательства.</w:t>
      </w:r>
    </w:p>
    <w:p w:rsidR="007C1CC4" w:rsidRDefault="007C1CC4" w:rsidP="00CA6A38">
      <w:pPr>
        <w:tabs>
          <w:tab w:val="left" w:pos="851"/>
        </w:tabs>
        <w:spacing w:after="0" w:line="240" w:lineRule="atLeast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sz w:val="26"/>
          <w:szCs w:val="26"/>
          <w:lang w:eastAsia="ru-RU"/>
        </w:rPr>
        <w:t>Размер платы, взимаемой с заявителя при предоставлении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sz w:val="26"/>
          <w:szCs w:val="26"/>
          <w:lang w:eastAsia="ru-RU"/>
        </w:rPr>
        <w:t>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области, муниципальными правовыми актами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2.13. Муниципальная услуга оказывается бесплатно.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sz w:val="26"/>
          <w:szCs w:val="26"/>
          <w:lang w:eastAsia="ru-RU"/>
        </w:rPr>
        <w:t>Максимальный срок ожидания в очереди при подаче заявления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sz w:val="26"/>
          <w:szCs w:val="26"/>
          <w:lang w:eastAsia="ru-RU"/>
        </w:rPr>
        <w:t>о предоставлении муниципальной услуги и при получении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sz w:val="26"/>
          <w:szCs w:val="26"/>
          <w:lang w:eastAsia="ru-RU"/>
        </w:rPr>
        <w:t>результата предоставления муниципальной услуги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7C1CC4" w:rsidRDefault="007C1CC4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>2.14. Время ожидания в очереди не должно превышать:</w:t>
      </w:r>
    </w:p>
    <w:p w:rsidR="007C1CC4" w:rsidRDefault="007C1CC4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>- при подаче заявления и документов, необходимых для предоставления муниципальной услуги - 15 минут;</w:t>
      </w:r>
    </w:p>
    <w:p w:rsidR="007C1CC4" w:rsidRDefault="007C1CC4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>- при получении результата предоставления муниципальной услуги - 15 минут.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sz w:val="26"/>
          <w:szCs w:val="26"/>
          <w:lang w:eastAsia="ru-RU"/>
        </w:rPr>
        <w:t>Срок регистрации заявления заявителя о предоставлении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sz w:val="26"/>
          <w:szCs w:val="26"/>
          <w:lang w:eastAsia="ru-RU"/>
        </w:rPr>
        <w:t>муниципальной услуги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7C1CC4" w:rsidRDefault="007C1CC4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2.15. Регистрация заявления - 1 (один) день со дня поступления заявления и документов, необходимых для предоставления муниципальной услуги.</w:t>
      </w:r>
    </w:p>
    <w:p w:rsidR="007C1CC4" w:rsidRDefault="007C1CC4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Заявление регистрируется в установленной системе документооборота с присвоением входящего номера и указанием даты его получения.</w:t>
      </w:r>
    </w:p>
    <w:p w:rsidR="007C1CC4" w:rsidRDefault="007C1CC4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Регистрация заявления, направленного в форме электронного документа с использованием Единого портала, Регионального портала и официального сайта Администрации </w:t>
      </w:r>
      <w:r>
        <w:rPr>
          <w:rFonts w:ascii="Times New Roman" w:hAnsi="Times New Roman"/>
          <w:i/>
        </w:rPr>
        <w:t>(указывается при наличии технической возможности)</w:t>
      </w:r>
      <w:r>
        <w:rPr>
          <w:rFonts w:ascii="Times New Roman" w:hAnsi="Times New Roman"/>
          <w:sz w:val="26"/>
          <w:szCs w:val="26"/>
        </w:rPr>
        <w:t>, осуществляется в автоматическом режиме.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sz w:val="26"/>
          <w:szCs w:val="26"/>
          <w:lang w:eastAsia="ru-RU"/>
        </w:rPr>
        <w:t>Требования к помещениям, в которых предоставляется муниципальная услуга, к залу ожидания, местам для заполнения заявлений,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>2.16. Здания,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7C1CC4" w:rsidRDefault="007C1CC4" w:rsidP="00D0494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863579">
        <w:rPr>
          <w:rFonts w:ascii="Times New Roman" w:hAnsi="Times New Roman"/>
          <w:bCs/>
          <w:sz w:val="26"/>
          <w:szCs w:val="26"/>
          <w:lang w:eastAsia="ru-RU"/>
        </w:rPr>
        <w:t>Помещения Администрации и МФЦ должны соответствовать установленным противопожарным и санитарно-эпидемиологическим правилам и нормам.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>2.17.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>На видном месте располагаются схемы размещения средств пожаротушения и путей эвакуации посетителей и специалистов Администрации, МФЦ.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>Предоставление муниципальной услуги осуществляется в специально выделенных для этой цели помещениях.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>2.18. Помещения, в которых осуществляется предоставление муниципальной услуги, оборудуются: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>- информационными стендами, содержащими визуальную и текстовую информацию;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>- стульями и столами для возможности оформления документов.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>На информационных стендах Администрации и МФЦ размещается информация, предусмотренная пунктом 1.5 Административного регламента.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>Количество мест ожидания определяется исходя из фактической нагрузки и возможностей для их размещения в здании.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>Места ожидания должны соответствовать комфортным условиям для заявителей и оптимальным условиям работы специалистов Администрации, МФЦ.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>2.19.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>2.20. Кабинеты приема заявителей должны иметь информационные таблички (вывески) с указанием: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>- номера кабинета;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>- фамилии, имени, отчества (при наличии) и должности специалистов Администрации и МФЦ, в чьи должностные обязанности входит предоставление муниципальной услуги.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>Рабочее место специалиста Администрации и МФЦ 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>Специалисты Администрации и МФЦ обеспечиваются личными нагрудными карточками (бейджами) с указанием фамилии, имени, отчества (при его наличии) и должности.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>При организации рабочих мест следует предусмотреть возможность беспрепятственного входа (выхода) специалистов Администрации, МФЦ из помещения.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>2.21. 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>2.22.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>Помещения для предоставления муниципальной услуги размещаются на нижних этажах зданий, оборудованных отдельным входом, или отдельно стоящих зданиях и предусматривают возможность самостоятельного передвижения инвалидов по территории.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кресла-коляски, а также посадки в транспортное средство и высадки из него, в том числе с использованием кресла-коляски.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>На территории, прилегающей к месторасположению Администрации и МФЦ,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Правительством Российской Федерации.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>Специалисты Администрации, МФЦ обеспечивают сопровождение инвалидов, имеющих стойкие расстройства функции зрения и самостоятельного передвижения, и оказание им помощи в получении муниципальной услуги.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 xml:space="preserve">Обеспечивается допуск в здание Администрации, МФЦ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населения. 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 xml:space="preserve">В помещениях для предоставления муниципальной услуги обеспечивается надлежащее размещение оборудования и носителей информации, необходимых для обеспечения беспрепятственного доступа инвалидов к получению услуги с учетом ограничений их жизнедеятельности. 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тифлосурдопереводчика.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>Показатели доступности и качества муниципальных услуг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2.23. Показателями доступности предоставления муниципальной услуги являются: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2.23.1. Предоставление возможности получения муниципальной услуги в электронной форме или в МФЦ;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2.23.2. Транспортная или пешая доступность к местам предоставления муниципальной услуги;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2.23.3.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услуга;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2.23.4. Соблюдение требований Административного регламента о порядке информирования по предоставлению муниципальной услуги.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2.24. Показателями качества предоставления муниципальной услуги являются: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2.24.1. Соблюдение сроков предоставления муниципальной услуги;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2.24.2.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2.24.3.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2.24.4.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2.25. В процессе предоставления муниципальной услуги заявитель взаимодействует со специалистами Администрации, МФЦ: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2.25.1. При подаче документов для получения муниципальной услуги;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2.25.2. При получении результата предоставления муниципальной услуги.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7C1CC4" w:rsidRDefault="007C1CC4" w:rsidP="00CA6A3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7C1CC4" w:rsidRDefault="007C1CC4" w:rsidP="00CA6A3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6"/>
          <w:szCs w:val="26"/>
          <w:lang w:eastAsia="ru-RU"/>
        </w:rPr>
      </w:pP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2.26. Заявление в форме электронного документа представляется в Администрацию в соответствии с законодательством Российской Федерации по выбору заявителя: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1) путем заполнения формы заявления, размещенной на официальном сайте Администрации http://</w:t>
      </w:r>
      <w:r>
        <w:rPr>
          <w:rFonts w:ascii="Times New Roman" w:hAnsi="Times New Roman"/>
          <w:sz w:val="26"/>
          <w:szCs w:val="26"/>
          <w:lang w:val="en-US" w:eastAsia="ru-RU"/>
        </w:rPr>
        <w:t>kitunkino</w:t>
      </w:r>
      <w:r w:rsidRPr="009831C2">
        <w:rPr>
          <w:rFonts w:ascii="Times New Roman" w:hAnsi="Times New Roman"/>
          <w:sz w:val="26"/>
          <w:szCs w:val="26"/>
          <w:lang w:eastAsia="ru-RU"/>
        </w:rPr>
        <w:t>.lopatino.pnzreg.ru</w:t>
      </w:r>
      <w:r>
        <w:rPr>
          <w:rFonts w:ascii="Times New Roman" w:hAnsi="Times New Roman"/>
          <w:sz w:val="26"/>
          <w:szCs w:val="26"/>
          <w:lang w:eastAsia="ru-RU"/>
        </w:rPr>
        <w:t xml:space="preserve"> , в том числе посредством отправки через личный кабинет Единого портала, Регионального портала;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2) путем направления электронного документа в Администрацию на официальную электронную почту Администрации.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2.27. Формирование заявления в электронной форме осуществляется посредством заполнения интерактивной формы заявления на Региональном портале, Едином портале, официальном сайте Администрации </w:t>
      </w:r>
      <w:r>
        <w:rPr>
          <w:rFonts w:ascii="Times New Roman" w:hAnsi="Times New Roman"/>
          <w:i/>
        </w:rPr>
        <w:t>(указывается при наличии технической возможности)</w:t>
      </w:r>
      <w:r>
        <w:rPr>
          <w:rFonts w:ascii="Times New Roman" w:hAnsi="Times New Roman"/>
          <w:sz w:val="26"/>
          <w:szCs w:val="26"/>
          <w:lang w:eastAsia="ru-RU"/>
        </w:rPr>
        <w:t>без необходимости дополнительной подачи заявления в какой-либо иной форме.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2.28. Образцы заполнения электронной формы заявления размещаются на Региональном портале, Едином портале, официальном сайте Администрации Китунькинского сельсовета Лопатинского района Пензенской области.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После заполнения заявителем каждого из полей электронной формы заявления автоматически осуществляется его форматно-логическая проверка.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При формировании заявления обеспечивается: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а) возможность копирования и сохранения заявления и иных документов, необходимых для предоставления муниципальной услуги;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б) возможность заполнения одной электронной формы заявления несколькими заявителями (включается, если при обращении за услугой нужен совместный заявлений нескольких заявителей);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в) возможность печати на бумажном носителе копии электронной формы заявления;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г) сохранение ранее введенных в электронную форму заявления значений в любой момент по желанию заявителя, в том числе при возникновении ошибок ввода и возврате для повторного ввода значений в электронную форму заявления;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д) заполнение полей электронной формы заявления до начала ввода сведений заявителем с использованием сведений, размещенных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ЕСИА), и сведений, опубликованных на Региональном портале, Едином портале в части, касающейся сведений, отсутствующих в ЕСИА;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е) возможность вернуться на любой из этапов заполнения электронной формы заявления без потери ранее введенной информации;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ж) возможность доступа заявителя на Региональном портале, Едином портале или официальном сайте Администрации </w:t>
      </w:r>
      <w:r w:rsidRPr="009831C2">
        <w:rPr>
          <w:rFonts w:ascii="Times New Roman" w:hAnsi="Times New Roman"/>
          <w:sz w:val="26"/>
          <w:szCs w:val="26"/>
          <w:lang w:eastAsia="ru-RU"/>
        </w:rPr>
        <w:t>http://vereshim.lopatino.pnzreg.ru</w:t>
      </w:r>
      <w:r>
        <w:rPr>
          <w:rFonts w:ascii="Times New Roman" w:hAnsi="Times New Roman"/>
          <w:sz w:val="26"/>
          <w:szCs w:val="26"/>
          <w:lang w:eastAsia="ru-RU"/>
        </w:rPr>
        <w:t>к ранее поданным им заявлениям в течение не менее 1 (одного) года, а также частично сформированных заявлений - в течение не менее 3 (трех) месяцев.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2.29. К заявлению прилагается копия документа,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 в виде электронного образа такого документа.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Представления указанного в настоящем пункте документа не требуется в случае представления заявления посредством отправки через личный кабинет Единого портала или Регионального портала, а также если заявление подписано усиленной квалифицированной электронной подписью.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В случае представления заявления представителем заявителя, действующим на основании доверенности, к заявлению также прилагается доверенность в виде электронного образа такого документа.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2.30. Получение заявления и прилагаемых к нему документов, представленных в электронной форме, подтверждается Администрацией путем направления заявителю по почте расписки в получении таких документов с указанием перечня и даты их получения.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2.31. Заявления и прилагаемые к ним документы направляются в виде файлов в формате XML (далее - XML-документ), созданных с использованием XML-схем и обеспечивающих считывание и контроль представленных данных.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Заявления представляются в виде файлов в формате doc, docx, txt, xls, xlsx, rtf, если указанные заявления предоставляются в форме электронного документа посредством электронной почты.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Качество предоставляемых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документа.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Документы, которые предоставляются Администрацией по результатам рассмотрения заявления и документов, необходимых для получения муниципальной услуги, в электронной форме, должны быть доступны для просмотра в виде, пригодном для восприятия человеком, с использованием электронных вычислительных машин, в том числе без использования информационно-телекоммуникационной сети «Интернет».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2.32. XML-схемы, использующиеся для формирования XML-документов, считаются введенными в действие по истечении 2 (двух) месяцев со дня их размещения на официальном сайте Администрации.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При изменении нормативных правовых актов, устанавливающих требования к представлению заявлений, Администрация изменяет форматы XML-схемы, обеспечивая при этом возможность публичного доступа к текущей актуальной версии и предыдущим версиям, а также возможность использования предыдущих версий в течение 6 (шести) месяцев после их изменения (обновления).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2.33. Средства электронной подписи, применяемые при подаче заявлений и прилагаемых к заявлению электронных документов, должны быть сертифицированы в соответствии с законодательством Российской Федерации.</w:t>
      </w:r>
    </w:p>
    <w:p w:rsidR="007C1CC4" w:rsidRDefault="007C1CC4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>2.34. При предоставлении муниципальной услуги в электронной форме посредством Регионального портала заявителю обеспечивается:</w:t>
      </w:r>
    </w:p>
    <w:p w:rsidR="007C1CC4" w:rsidRDefault="007C1CC4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>а) получение информации о порядке и сроках предоставления услуги;</w:t>
      </w:r>
    </w:p>
    <w:p w:rsidR="007C1CC4" w:rsidRDefault="007C1CC4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>б) формирование заявления о предоставлении муниципальной услуги;</w:t>
      </w:r>
    </w:p>
    <w:p w:rsidR="007C1CC4" w:rsidRDefault="007C1CC4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>в) прием и регистрация заявления и иных документов, необходимых для предоставления муниципальной услуги;</w:t>
      </w:r>
    </w:p>
    <w:p w:rsidR="007C1CC4" w:rsidRDefault="007C1CC4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>г) получение результата предоставления муниципальной услуги;</w:t>
      </w:r>
    </w:p>
    <w:p w:rsidR="007C1CC4" w:rsidRDefault="007C1CC4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>д) получение сведений о ходе выполнения заявления о предоставлении муниципальной услуги;</w:t>
      </w:r>
    </w:p>
    <w:p w:rsidR="007C1CC4" w:rsidRDefault="007C1CC4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>е) осуществление оценки качества предоставления муниципальной услуги;</w:t>
      </w:r>
    </w:p>
    <w:p w:rsidR="007C1CC4" w:rsidRDefault="007C1CC4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>ж) досудебное (внесудебное) обжалование решений и действий (бездействия) Администрации, должностного лица Администрации либо муниципального служащего.</w:t>
      </w:r>
    </w:p>
    <w:p w:rsidR="007C1CC4" w:rsidRDefault="007C1CC4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>Заявитель вправе оценить качество предоставления муниципальной услуги на всех стадиях ее предоставления непосредственно после их получения, посредством заполнения опросной формы, размещенной в личном кабинете заявителя на Едином портале, Региональном портале,</w:t>
      </w:r>
    </w:p>
    <w:p w:rsidR="007C1CC4" w:rsidRDefault="007C1CC4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 xml:space="preserve">Опросная форма включает следующие поля для заполнения: доступность информации о порядке предоставления муниципальной услуги; доступность электронных форм документов, необходимых для предоставления муниципальной услуги; доступность инструментов совершения в электронном виде платежей, необходимых для получения муниципальной услуги; время ожидания ответа на подачу заявления; время предоставления муниципальной услуги; удобство процедур предоставления муниципальной услуги, включая процедуры записи на прием, подачи заявления, оплаты обязательных платежей, информирования заявителя о ходе предоставления муниципальной услуги. </w:t>
      </w:r>
    </w:p>
    <w:p w:rsidR="007C1CC4" w:rsidRDefault="007C1CC4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>Заявителю после успешного заполнения опросной формы оценки на Едином портале, Региональном портале</w:t>
      </w:r>
      <w:r>
        <w:t xml:space="preserve">, </w:t>
      </w:r>
      <w:r>
        <w:rPr>
          <w:rFonts w:ascii="Times New Roman" w:hAnsi="Times New Roman"/>
          <w:bCs/>
          <w:sz w:val="26"/>
          <w:szCs w:val="26"/>
          <w:lang w:eastAsia="ru-RU"/>
        </w:rPr>
        <w:t xml:space="preserve">официальном сайте Администрации </w:t>
      </w:r>
      <w:r w:rsidRPr="009831C2">
        <w:rPr>
          <w:rFonts w:ascii="Times New Roman" w:hAnsi="Times New Roman"/>
          <w:bCs/>
          <w:sz w:val="26"/>
          <w:szCs w:val="26"/>
          <w:lang w:eastAsia="ru-RU"/>
        </w:rPr>
        <w:t>http://vereshim.lopatino.pnzreg.ru</w:t>
      </w:r>
      <w:r>
        <w:rPr>
          <w:rFonts w:ascii="Times New Roman" w:hAnsi="Times New Roman"/>
          <w:bCs/>
          <w:sz w:val="26"/>
          <w:szCs w:val="26"/>
          <w:lang w:eastAsia="ru-RU"/>
        </w:rPr>
        <w:t xml:space="preserve"> на адрес электронной почты поступает уведомление о сохраненной оценке с ссылкой на просмотр статистики по данной муниципальной услуге.</w:t>
      </w:r>
    </w:p>
    <w:p w:rsidR="007C1CC4" w:rsidRDefault="007C1CC4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>Оценка заявителем качества предоставления муниципальной услуги в электронной форме не является обязательным условием для продолжения предоставления муниципальной услуги.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rPr>
          <w:rFonts w:ascii="Times New Roman" w:hAnsi="Times New Roman"/>
          <w:b/>
          <w:sz w:val="26"/>
          <w:szCs w:val="26"/>
          <w:lang w:eastAsia="ru-RU"/>
        </w:rPr>
      </w:pP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>III. Состав, последовательность и сроки выполнения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>административных процедур (действий), требования к порядку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>их выполнения, в том числе особенности выполнения административных процедур (действий) в электронной форме, в том числе с использованием системы межведомственного электронного взаимодействия, а также особенности выполнения административных процедур в МФЦ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3.1. Предоставление муниципальной услуги включает в себя следующие административные процедуры: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1) прием и регистрация заявления и документов, необходимых для получения муниципальной услуги, и определение исполнителя, ответственного за работу с поступившими заявлением и приложенными к нему документами;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2) рассмотрение заявления и документов, необходимых для предоставления муниципальной услуги, формирование и направление межведомственных запросов;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3) принятие решения и подготовка результатов предоставления муниципальной услуги;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4) выдача заявителю результата предоставления муниципальной услуги;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5) особенности предоставления муниципальной услуги в МФЦ.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6) порядок исправления допущенных опечаток и ошибок в выданных в результате предоставления муниципальной услуги документах;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>Прием и регистрация заявления и документов, необходимых для получения муниципальной услуги, и определение исполнителя, ответственного за работу с поступившими заявлением и приложенными к нему документами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3.2. Основанием для начала административной процедуры является обращение заявителя с заявлением для предоставления муниципальной услуги.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3.3. Заявление и документы, необходимые для предоставления муниципальной услуги, представляются заявителем в Администрацию или МФЦ одним из способов, указанных в пункте 2.8 Административного регламента.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3.4. При обращении заявителя в Администрацию с заявлением, специалист Администрации, ответственный за прием и регистрацию входящих документов, устанавливает его личность и принимает документы в одном экземпляре.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Рассмотрение заявления осуществляется в порядке их поступления.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Специалист Администрации, ответственный за прием и регистрацию входящих документов, принимает и регистрирует в порядке, установленном для регистрации входящих документов в Администрации, поступившее заявление и приложенные к нему документы, поданные заявителем лично, по почте, в электронной форме или полученные Администрацией через МФЦ, регистрирует их в Журнале регистрации входящей корреспонденции, с указанием даты их получения.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3.5. При обращении заявителя непосредственно в Администрацию заявителю выдается расписка в получении документов с указанием их перечня и даты их получения, с указанием перечня сведений и документов, которые будут получены по межведомственным запросам. 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Если заявление и приложенные к нему документы предоставляются по почте либо в форме электронных документов, расписка в получении документов направляется заявителю по почте.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3.6. Зарегистрированные заявление и приложенные к нему документы специалист Администрации, ответственный за прием и регистрацию входящих документов, передает Главе Администрации.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3.7. Глава Администрации определяет ответственного за предоставление муниципальной услуги специалиста Администрации (далее - ответственный исполнитель) и передает ему на исполнение заявление и приложенные к нему документы.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3.8. Критерием для приема и регистрации заявления о предоставлении муниципальной услуги и приложенных к нему документов является поступление заявления о предоставлении муниципальной услуги и приложенных к нему документов.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3.9 Результатом административной процедуры является прием и регистрация поступившего заявления и приложенных к нему документов, а также определение ответственного исполнителя.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3.10. Способом фиксации результата выполнения административной процедуры является присвоение входящего регистрационного номера заявлению и приложенных к нему документам, а также определение ответственного исполнителя.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3.11. Максимальный срок выполнения административного действия - 1 (один) день со дня поступления заявления и приложенных к нему документов в Администрацию.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>Рассмотрение заявления и документов, необходимых для предоставления муниципальной услуги, формирование и направление межведомственных запросов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3.12. Основанием для начала административной процедуры является поступление зарегистрированного заявления и приложенных к нему документов, необходимых для предоставления муниципальной услуги, на рассмотрение ответственному исполнителю в письменной форме либо в форме электронного документа.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3.13. Ответственный исполнитель при поступлении заявления и приложенных к нему документов в форме электронного документа, подписанного усиленной квалифицированной электронной подписью в течение 1 (одного) дня со дня регистрации такого заявления и приложенных к нему документов проводит проверку ее действительности.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В рамках проверки действительности, усиленной квалифицированной электронной подписи, осуществляется проверка соблюдения условий, определенных статьей 11 Федерального закона № 63-ФЗ.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В случае если в результате проверки действительности усиленной квалифицированной подписи будет выявлено несоблюдение установленных условий признания ее действительности, ответственный исполнитель в течение 3 (трех) дней со дня завершения проведения такой проверки принимает решение об отказе в приеме к рассмотрению заявления, готовит проект уведомления и передает на подпись Главе Администрации.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Глава Администрации рассматривает указанное уведомление, подписывает его, после чего ответственный исполнитель направляет заявителю данное уведомление одним из способов указанным в его заявлении.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После получения данного уведомления заявитель вправе обратиться повторно с заявлением, устранив нарушения, которые послужили основанием для отказа в приеме к рассмотрению первичного заявления.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При отсутствии оснований для отказа в приеме заявления заявителю направляется уведомление о его приеме с указанием присвоенного в электронной форме уникального номера, по которому на Региональном портале, Едином портале, официальном сайте Администрации (указывается при наличии технической возможности) заявителю будет представлена информация о ходе его рассмотрения.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После принятия заявления о предоставлении муниципальной услуги статус запроса заявителя в личном кабинете на Едином портале, Региональном портале, официальном сайте Администрации http://</w:t>
      </w:r>
      <w:r>
        <w:rPr>
          <w:rFonts w:ascii="Times New Roman" w:hAnsi="Times New Roman"/>
          <w:sz w:val="26"/>
          <w:szCs w:val="26"/>
          <w:lang w:val="en-US" w:eastAsia="ru-RU"/>
        </w:rPr>
        <w:t>kitunkino</w:t>
      </w:r>
      <w:r w:rsidRPr="009831C2">
        <w:rPr>
          <w:rFonts w:ascii="Times New Roman" w:hAnsi="Times New Roman"/>
          <w:sz w:val="26"/>
          <w:szCs w:val="26"/>
          <w:lang w:eastAsia="ru-RU"/>
        </w:rPr>
        <w:t>.lopatino.pnzreg.ru</w:t>
      </w:r>
      <w:r>
        <w:rPr>
          <w:rFonts w:ascii="Times New Roman" w:hAnsi="Times New Roman"/>
          <w:sz w:val="26"/>
          <w:szCs w:val="26"/>
          <w:lang w:eastAsia="ru-RU"/>
        </w:rPr>
        <w:t xml:space="preserve"> обновляется до статуса «принято».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3.14. При отсутствии основания для отказа в приеме документов, необходимых для предоставления муниципальной услуги, указанного в пункте 2.10 Административного регламента, ответственный исполнитель в рамках межведомственного информационного взаимодействия запрашивает документы, указанные в пункте 2.7 Административного регламента, в случае если они не предоставлены заявителем самостоятельно.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Межведомственный запрос направляется ответственным исполнителем, уполномоченным на оформление и направление межведомственных запросов.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В случае отсутствия технической возможности межведомственные запросы направляются на бумажном носителе.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3.15. Критерием принятия решения: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1) об отказе в приеме заявления и приложенных к нему документов является наличие основания, указанного в пункте 2.10 Административного регламента;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2) о формировании и направлении запросов - отсутствие основания для отказа в приеме документов, необходимых для предоставления муниципальной услуги, указанного в пункте 2.10 Административного регламента, и отсутствие документов, указанных в пункте 2.7 Административного регламента.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3.16. Результатом административной процедуры является установление наличия или отсутствия основания для отказа в приеме Администрацией заявления и приложенных к нему документов, либо возврат заявления и приложенных к нему документов Администрацией, либо формирование и направление межведомственных запросов.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3.17. Способом фиксации результата выполнения административной процедуры является: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1) в случае отказа в приеме заявления и приложенных к нему документов - подготовка и направление заявителю соответствующего уведомления;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2) в случае формирования и направления запросов - подготовка и направление ответственным исполнителем межведомственного запроса.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3.18. Продолжительность административной процедуры составляет: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1) в случае формирования и направления межведомственных запросов - 5 (пять) дней со дня регистрации заявления и приложенных к нему документов;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2) в случае отказа в приеме заявления и приложенных к нему документов - 4 (четыре) дня со дня регистрации заявления и приложенных к нему документов.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>Принятие решения и подготовка результатов предоставления муниципальной услуги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3.19. Основанием для начала административной процедуры является отсутствие основания для отказа в приеме заявления и приложенных документов, указанного в пункте 2.10 Административного регламента, получение документов в рамках межведомственного информационного взаимодействия.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3.20. Ответственный исполнитель в течение 28 (двадцати восьми) дней со дня получения документов в рамках межведомственного информационного взаимодействия осуществляет проверку документов, необходимых для предоставления муниципальной услуги, предоставленных заявителем и полученных в рамках межведомственного информационного взаимодействия.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По результатам проверки представленных заявителем документов и документов, полученных в порядке межведомственного информационного взаимодействия, в случае отсутствия оснований для отказа в предоставлении муниципальной услуги, предусмотренных пунктом 2.12 Административного регламента, ответственный исполнитель в течение 5 (пяти) дней со дня рассмотрения указанных документов подготавливает проект постановления о согласовании проведения переустройства и (или) перепланировки помещений в многоквартирном доме.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Глава Администрации в течение 3 (трех) дней со дня передачи ответственным исполнителем подготовленного проекта постановления о согласовании проведения переустройства и (или) перепланировки помещений в многоквартирном доме рассматривает и подписывает его.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3.21. При наличии оснований для отказа в предоставлении муниципальной услуги ответственный исполнитель готовит проект постановления об отказе в согласовании проведения переустройства и (или) перепланировки помещений в многоквартирном доме. Данное постановление должно содержать </w:t>
      </w:r>
      <w:r>
        <w:rPr>
          <w:rFonts w:ascii="Times New Roman" w:hAnsi="Times New Roman"/>
          <w:sz w:val="26"/>
          <w:szCs w:val="26"/>
        </w:rPr>
        <w:t xml:space="preserve">основания отказа с обязательной ссылкой на нарушения, предусмотренные пунктом 2.12 </w:t>
      </w:r>
      <w:r>
        <w:rPr>
          <w:rFonts w:ascii="Times New Roman" w:hAnsi="Times New Roman"/>
          <w:sz w:val="26"/>
          <w:szCs w:val="26"/>
          <w:lang w:eastAsia="ru-RU"/>
        </w:rPr>
        <w:t>Административного регламента</w:t>
      </w:r>
      <w:r>
        <w:rPr>
          <w:rFonts w:ascii="Times New Roman" w:hAnsi="Times New Roman"/>
          <w:sz w:val="26"/>
          <w:szCs w:val="26"/>
        </w:rPr>
        <w:t>.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Глава Администрации в течение 3 (трех) дней со дня передачи ответственным исполнителем рассматривает подготовленный проект постановления об отказе согласовании проведения переустройства и (или) перепланировки помещений в многоквартирном доме и подписывает его.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3.22. Критерием принятия решения является наличие или отсутствие оснований, указанных в пункте 2.12 Административного регламента.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3.23. Результатом административной процедуры является </w:t>
      </w:r>
      <w:r w:rsidRPr="00D04947">
        <w:rPr>
          <w:rFonts w:ascii="Times New Roman" w:hAnsi="Times New Roman"/>
          <w:sz w:val="26"/>
          <w:szCs w:val="26"/>
          <w:lang w:eastAsia="ru-RU"/>
        </w:rPr>
        <w:t>постановление о согласовании проведения переустройства и (или) перепланировки помещений в многоквартирном доме либо постановление об отказе в согласовании проведения таких переустройства и (или) перепланировки.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3.24. Способом фиксации результата выполнения административной процедуры является </w:t>
      </w:r>
      <w:r w:rsidRPr="00D04947">
        <w:rPr>
          <w:rFonts w:ascii="Times New Roman" w:hAnsi="Times New Roman"/>
          <w:sz w:val="26"/>
          <w:szCs w:val="26"/>
          <w:lang w:eastAsia="ru-RU"/>
        </w:rPr>
        <w:t>присвоение подписанному постановлению</w:t>
      </w:r>
      <w:r>
        <w:rPr>
          <w:rFonts w:ascii="Times New Roman" w:hAnsi="Times New Roman"/>
          <w:sz w:val="26"/>
          <w:szCs w:val="26"/>
          <w:lang w:eastAsia="ru-RU"/>
        </w:rPr>
        <w:t xml:space="preserve"> о согласовании проведения переустройства и (или) перепланировки помещений в многоквартирном доме либо постановлению об отказе в согласовании проведения переустройства и (или) перепланировки помещений в многоквартирном доме </w:t>
      </w:r>
      <w:r w:rsidRPr="00D04947">
        <w:rPr>
          <w:rFonts w:ascii="Times New Roman" w:hAnsi="Times New Roman"/>
          <w:sz w:val="26"/>
          <w:szCs w:val="26"/>
          <w:lang w:eastAsia="ru-RU"/>
        </w:rPr>
        <w:t>даты и номера, его регистрация в порядке, установленном инструкцией (правилами) делопроизводства.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3.25. Продолжительность административной процедуры составляет 36 (тридцать шесть) дней со дня регистрации заявления и приложенных к нему документов.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>Выдача заявителю результата предоставления муниципальной услуги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3.26. Основанием для начала административной процедуры является подписанное главой Администрации постановление о согласовании проведения переустройства и (или) перепланировки помещения в многоквартирном доме или постановление об отказе в согласовании проведения переустройства и (или) перепланировки помещения в многоквартирном доме.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3.27. После подписания главой Администрации постановления о согласовании проведения переустройства и (или) перепланировки помещения в многоквартирном доме или постановление об отказе в согласовании проведения переустройства и (или) перепланировки помещения в многоквартирном доме специалист Администрации, ответственный за регистрацию, регистрирует их в установленном порядке и передает ответственному исполнителю.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3.28. Постановление о согласовании проведения переустройства и (или) перепланировки помещения в многоквартирном доме или постановление об отказе в согласовании проведения переустройства и (или) перепланировки помещения в многоквартирном доме выдается или направляется заявителю не позднее чем через 3 (три) рабочих дня со дня принятия решения по предоставлению муниципальной услуги.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Постановление об отказе в согласовании проведения переустройства и (или) перепланировки помещения в многоквартирном доме может быть обжаловано заявителем в судебном порядке.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3.29. Критерием принятия решения по результату предоставления муниципальной услуги является наличие зарегистрированного, в установленном в Администрации порядке делопроизводства, постановления о согласовании проведения переустройства и (или) перепланировки помещения в многоквартирном доме или постановление об отказе в согласовании проведения переустройства и (или) перепланировки помещения в многоквартирном доме.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3.30. Результатом административной процедуры является выдача или направление заявителю постановления о согласовании проведения переустройства и (или) перепланировки помещения в многоквартирном доме или постановления об отказе в согласовании проведения переустройства и (или) перепланировки помещения в многоквартирном доме.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3.31. Способ фиксации - </w:t>
      </w:r>
      <w:r w:rsidRPr="00D04947">
        <w:rPr>
          <w:rFonts w:ascii="Times New Roman" w:hAnsi="Times New Roman"/>
          <w:sz w:val="26"/>
          <w:szCs w:val="26"/>
          <w:lang w:eastAsia="ru-RU"/>
        </w:rPr>
        <w:t>внесение в порядке, установленном инструкцией (правилами) делопроизводства, в журнал учета исходящей корреспонденции записи о дате выдачи (направления) заявителю</w:t>
      </w:r>
      <w:r>
        <w:rPr>
          <w:rFonts w:ascii="Times New Roman" w:hAnsi="Times New Roman"/>
          <w:sz w:val="26"/>
          <w:szCs w:val="26"/>
          <w:lang w:eastAsia="ru-RU"/>
        </w:rPr>
        <w:t xml:space="preserve"> постановления о согласовании проведения переустройства и (или) перепланировки помещения в многоквартирном доме или постановления об отказе в согласовании проведения переустройства и (или) перепланировки помещения в многоквартирном доме.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3.32. Продолжительность административной процедуры составляет не более 3 (трех) рабочих дней со дня принятия решения по предоставлению муниципальной услуги и не позднее срока предоставления муниципальной услуги, установленного в пункте 2.4 Административного регламента.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>Особенности предоставления муниципальной услуги в МЦФ</w:t>
      </w:r>
    </w:p>
    <w:p w:rsidR="007C1CC4" w:rsidRDefault="007C1CC4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3.33. Заявление и документы, необходимые для предоставления муниципальной услуги, могут быть поданы через МФЦ в соответствии с соглашением о взаимодействии, заключенным между МФЦ и Администрацией, предоставляющим муниципальную услугу, с момента вступления в силу соглашения о взаимодействии.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Специалист МФЦ принимает от заявителя указанные документы, регистрирует их.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При приеме у заявителя заявления и документов, необходимых для предоставления муниципальной услуги, специалист МФЦ проверяет правильность заполнения заявления в соответствии с требованиями, установленными законодательством Российской Федерации и комплектность документов.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При предоставлении заявления и документов, необходимых для получения муниципальной услуги, специалистом МФЦ выдается расписка в получении таких документов с указанием перечня и даты их получения, а также с указанием перечня документов, которые будут получены по межведомственным запросам.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3.34. Срок выполнения данного административного действия не более 30 минут.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3.35. Передачу и доставку заявления и документов, необходимых для предоставления муниципальной услуги, из МФЦ в Администрацию осуществляет специалист МФЦ - курьер (далее курьер) не позднее 1 (одного) рабочего дня, следующего за днем регистрации заявления и документов, необходимых для предоставления муниципальной услуги.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Передача документов из МФЦ в Администрацию осуществляется курьером МФЦ лично под подпись с сопроводительным письмом и с описью документов. После проверки комплектности представленных документов второй экземпляр сопроводительного письма специалист Администрации, ответственный за прием и регистрацию документов по предоставлению муниципальной услуги, возвращает курьеру МФЦ с отметкой о получении указанных документов по описи с указанием даты, подписи, расшифровки подписи.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3.36. Специалист Администрации, ответственный за прием и регистрацию заявления и документов, необходимых для предоставления муниципальной услуги, регистрирует заявление и приложенные к нему документы в установленном порядке в день передачи их курьером из МФЦ в Администрацию.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3.37. При наличии в заявлении указания о выдаче результата предоставления муниципальной услуги, указанного в пункте 2.3 Административного регламента, через МФЦ Администрация обеспечивает передачу документа в МФЦ для выдачи заявителю </w:t>
      </w:r>
      <w:r>
        <w:rPr>
          <w:rFonts w:ascii="Times New Roman" w:hAnsi="Times New Roman"/>
          <w:sz w:val="26"/>
          <w:szCs w:val="26"/>
        </w:rPr>
        <w:t>не позднее чем через 3 (три) рабочих дня со дня принятия такого решения, если иной способ получения не указан заявителем.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3.38. При выдаче заявителю результата предоставления муниципальной услуги специалист МФЦ проверяет документ, удостоверяющий личность заявителя и документ, подтверждающий полномочия представителя заявителя, в случае подачи заявления и документов, необходимых для предоставления муниципальной услуги, представителем заявителя. Заявителю выдается результат предоставления муниципальной услуги под подпись с указанием даты его получения.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3.39. В случае неявки заявителя в МФЦ в течение 30 (тридцати) календарных дней со дня окончания срока получения результата предоставления муниципальной услуги, МФЦ курьером отправляет результат предоставления муниципальной услуги в Администрацию под подпись с сопроводительным письмом.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7C1CC4" w:rsidRDefault="007C1CC4" w:rsidP="00CA6A38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Порядок исправления допущенных опечаток и ошибок в выданных в результате предоставления муниципальной услуги документах</w:t>
      </w:r>
    </w:p>
    <w:p w:rsidR="007C1CC4" w:rsidRDefault="007C1CC4" w:rsidP="00CA6A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C1CC4" w:rsidRDefault="007C1CC4" w:rsidP="00CA6A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3.40. Основанием для начала административной процедуры по исправлению допущенных опечаток и ошибок (далее - техническая ошибка)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ошибки.</w:t>
      </w:r>
    </w:p>
    <w:p w:rsidR="007C1CC4" w:rsidRDefault="007C1CC4" w:rsidP="00CA6A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3.41. При обращении об исправлении технической ошибки заявитель представляет:</w:t>
      </w:r>
    </w:p>
    <w:p w:rsidR="007C1CC4" w:rsidRDefault="007C1CC4" w:rsidP="00CA6A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заявление об исправлении технической ошибки;</w:t>
      </w:r>
    </w:p>
    <w:p w:rsidR="007C1CC4" w:rsidRDefault="007C1CC4" w:rsidP="00CA6A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документы, подтверждающие наличие в выданном в результате предоставления муниципальной услуги документе технической ошибки, за исключением документов, подлежащих истребованию в порядке межведомственного взаимодействия и постановления администрации, являющиеся результатом оказания муниципальной услуги.</w:t>
      </w:r>
    </w:p>
    <w:p w:rsidR="007C1CC4" w:rsidRDefault="007C1CC4" w:rsidP="00CA6A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Заявление об исправлении технической ошибки подается заявителем лично или по почте в Администрацию или в электронной форме посредством информационно-телекоммуникационной сети «Интернет».</w:t>
      </w:r>
    </w:p>
    <w:p w:rsidR="007C1CC4" w:rsidRDefault="007C1CC4" w:rsidP="00CA6A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3.42. Заявление об исправлении технической ошибки регистрируется специалистом Администрации, ответственным за прием и регистрацию документов по предоставлению муниципальной услуги, и передается специалисту Администрации, ответственному за предоставление муниципальной услуги (далее - ответственный исполнитель), в установленном порядке.</w:t>
      </w:r>
    </w:p>
    <w:p w:rsidR="007C1CC4" w:rsidRDefault="007C1CC4" w:rsidP="00CA6A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3.43. 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7C1CC4" w:rsidRDefault="007C1CC4" w:rsidP="00CA6A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3.44.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7C1CC4" w:rsidRDefault="007C1CC4" w:rsidP="00CA6A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3.45. 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подготовки постановления о согласовании проведения переустройства и </w:t>
      </w:r>
      <w:r>
        <w:rPr>
          <w:rFonts w:ascii="Times New Roman" w:hAnsi="Times New Roman"/>
          <w:sz w:val="26"/>
          <w:szCs w:val="26"/>
          <w:lang w:eastAsia="ru-RU"/>
        </w:rPr>
        <w:t xml:space="preserve">(или) </w:t>
      </w:r>
      <w:r>
        <w:rPr>
          <w:rFonts w:ascii="Times New Roman" w:hAnsi="Times New Roman"/>
          <w:sz w:val="26"/>
          <w:szCs w:val="26"/>
        </w:rPr>
        <w:t xml:space="preserve">перепланировки помещения в многоквартирном доме или постановления об отказе в согласовании проведения переустройства и </w:t>
      </w:r>
      <w:r>
        <w:rPr>
          <w:rFonts w:ascii="Times New Roman" w:hAnsi="Times New Roman"/>
          <w:sz w:val="26"/>
          <w:szCs w:val="26"/>
          <w:lang w:eastAsia="ru-RU"/>
        </w:rPr>
        <w:t xml:space="preserve">(или) </w:t>
      </w:r>
      <w:r>
        <w:rPr>
          <w:rFonts w:ascii="Times New Roman" w:hAnsi="Times New Roman"/>
          <w:sz w:val="26"/>
          <w:szCs w:val="26"/>
        </w:rPr>
        <w:t>перепланировки помещения в многоквартирном доме.</w:t>
      </w:r>
    </w:p>
    <w:p w:rsidR="007C1CC4" w:rsidRDefault="007C1CC4" w:rsidP="00CA6A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3.46. 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документе.</w:t>
      </w:r>
    </w:p>
    <w:p w:rsidR="007C1CC4" w:rsidRDefault="007C1CC4" w:rsidP="00CA6A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3.47. Ответственный исполнитель передает подготовленное постановления о согласовании проведения переустройства и </w:t>
      </w:r>
      <w:r>
        <w:rPr>
          <w:rFonts w:ascii="Times New Roman" w:hAnsi="Times New Roman"/>
          <w:sz w:val="26"/>
          <w:szCs w:val="26"/>
          <w:lang w:eastAsia="ru-RU"/>
        </w:rPr>
        <w:t xml:space="preserve">(или) </w:t>
      </w:r>
      <w:r>
        <w:rPr>
          <w:rFonts w:ascii="Times New Roman" w:hAnsi="Times New Roman"/>
          <w:sz w:val="26"/>
          <w:szCs w:val="26"/>
        </w:rPr>
        <w:t xml:space="preserve">перепланировки помещения в многоквартирном доме или постановления об отказе в согласовании проведения переустройства и </w:t>
      </w:r>
      <w:r>
        <w:rPr>
          <w:rFonts w:ascii="Times New Roman" w:hAnsi="Times New Roman"/>
          <w:sz w:val="26"/>
          <w:szCs w:val="26"/>
          <w:lang w:eastAsia="ru-RU"/>
        </w:rPr>
        <w:t>(или)</w:t>
      </w:r>
      <w:r>
        <w:rPr>
          <w:rFonts w:ascii="Times New Roman" w:hAnsi="Times New Roman"/>
          <w:sz w:val="26"/>
          <w:szCs w:val="26"/>
        </w:rPr>
        <w:t xml:space="preserve"> перепланировки помещения в многоквартирном доме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 w:rsidR="007C1CC4" w:rsidRDefault="007C1CC4" w:rsidP="00CA6A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3.48. Глава Администрации подписывает проект постановления о согласовании проведения переустройства и </w:t>
      </w:r>
      <w:r>
        <w:rPr>
          <w:rFonts w:ascii="Times New Roman" w:hAnsi="Times New Roman"/>
          <w:sz w:val="26"/>
          <w:szCs w:val="26"/>
          <w:lang w:eastAsia="ru-RU"/>
        </w:rPr>
        <w:t>(или)</w:t>
      </w:r>
      <w:r>
        <w:rPr>
          <w:rFonts w:ascii="Times New Roman" w:hAnsi="Times New Roman"/>
          <w:sz w:val="26"/>
          <w:szCs w:val="26"/>
        </w:rPr>
        <w:t xml:space="preserve"> перепланировки помещения в многоквартирном доме или постановления об отказе в согласовании проведения переустройства и </w:t>
      </w:r>
      <w:r>
        <w:rPr>
          <w:rFonts w:ascii="Times New Roman" w:hAnsi="Times New Roman"/>
          <w:sz w:val="26"/>
          <w:szCs w:val="26"/>
          <w:lang w:eastAsia="ru-RU"/>
        </w:rPr>
        <w:t xml:space="preserve">(или) </w:t>
      </w:r>
      <w:r>
        <w:rPr>
          <w:rFonts w:ascii="Times New Roman" w:hAnsi="Times New Roman"/>
          <w:sz w:val="26"/>
          <w:szCs w:val="26"/>
        </w:rPr>
        <w:t>перепланировки помещения в многоквартирном доме, уведомления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заявителю.</w:t>
      </w:r>
    </w:p>
    <w:p w:rsidR="007C1CC4" w:rsidRDefault="007C1CC4" w:rsidP="00CA6A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3.49. 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5 (пяти) рабочих дней с даты регистрации заявления об исправлении технической ошибки в Администрации.</w:t>
      </w:r>
    </w:p>
    <w:p w:rsidR="007C1CC4" w:rsidRDefault="007C1CC4" w:rsidP="00CA6A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3.50.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7C1CC4" w:rsidRDefault="007C1CC4" w:rsidP="00CA6A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а) в случае наличия технической ошибки в выданном в результате предоставления муниципальной услуги документе - постановление о согласовании проведения переустройства и </w:t>
      </w:r>
      <w:r>
        <w:rPr>
          <w:rFonts w:ascii="Times New Roman" w:hAnsi="Times New Roman"/>
          <w:sz w:val="26"/>
          <w:szCs w:val="26"/>
          <w:lang w:eastAsia="ru-RU"/>
        </w:rPr>
        <w:t>(или)</w:t>
      </w:r>
      <w:r>
        <w:rPr>
          <w:rFonts w:ascii="Times New Roman" w:hAnsi="Times New Roman"/>
          <w:sz w:val="26"/>
          <w:szCs w:val="26"/>
        </w:rPr>
        <w:t xml:space="preserve"> перепланировки помещения в многоквартирном доме или постановление об отказе в согласовании проведения переустройства и </w:t>
      </w:r>
      <w:r>
        <w:rPr>
          <w:rFonts w:ascii="Times New Roman" w:hAnsi="Times New Roman"/>
          <w:sz w:val="26"/>
          <w:szCs w:val="26"/>
          <w:lang w:eastAsia="ru-RU"/>
        </w:rPr>
        <w:t>(или)</w:t>
      </w:r>
      <w:r>
        <w:rPr>
          <w:rFonts w:ascii="Times New Roman" w:hAnsi="Times New Roman"/>
          <w:sz w:val="26"/>
          <w:szCs w:val="26"/>
        </w:rPr>
        <w:t xml:space="preserve"> перепланировки помещения в многоквартирном доме;</w:t>
      </w:r>
    </w:p>
    <w:p w:rsidR="007C1CC4" w:rsidRDefault="007C1CC4" w:rsidP="00CA6A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</w:p>
    <w:p w:rsidR="007C1CC4" w:rsidRDefault="007C1CC4" w:rsidP="00CA6A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3.51.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документооборота:</w:t>
      </w:r>
    </w:p>
    <w:p w:rsidR="007C1CC4" w:rsidRDefault="007C1CC4" w:rsidP="00CA6A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а) в случае наличия технической ошибки в выданном в результате предоставления муниципальной услуги документе - постановление о согласовании проведения переустройства и </w:t>
      </w:r>
      <w:r>
        <w:rPr>
          <w:rFonts w:ascii="Times New Roman" w:hAnsi="Times New Roman"/>
          <w:sz w:val="26"/>
          <w:szCs w:val="26"/>
          <w:lang w:eastAsia="ru-RU"/>
        </w:rPr>
        <w:t>(или)</w:t>
      </w:r>
      <w:r>
        <w:rPr>
          <w:rFonts w:ascii="Times New Roman" w:hAnsi="Times New Roman"/>
          <w:sz w:val="26"/>
          <w:szCs w:val="26"/>
        </w:rPr>
        <w:t xml:space="preserve"> перепланировки помещения в многоквартирном доме или постановление об отказе в согласовании проведения переустройства и </w:t>
      </w:r>
      <w:r>
        <w:rPr>
          <w:rFonts w:ascii="Times New Roman" w:hAnsi="Times New Roman"/>
          <w:sz w:val="26"/>
          <w:szCs w:val="26"/>
          <w:lang w:eastAsia="ru-RU"/>
        </w:rPr>
        <w:t>(или)</w:t>
      </w:r>
      <w:r>
        <w:rPr>
          <w:rFonts w:ascii="Times New Roman" w:hAnsi="Times New Roman"/>
          <w:sz w:val="26"/>
          <w:szCs w:val="26"/>
        </w:rPr>
        <w:t xml:space="preserve"> перепланировки помещения в многоквартирном доме.</w:t>
      </w:r>
    </w:p>
    <w:p w:rsidR="007C1CC4" w:rsidRDefault="007C1CC4" w:rsidP="00CA6A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услуги.</w:t>
      </w:r>
    </w:p>
    <w:p w:rsidR="007C1CC4" w:rsidRDefault="007C1CC4" w:rsidP="00CA6A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3.52. Постановление о согласовании проведения переустройства и </w:t>
      </w:r>
      <w:r>
        <w:rPr>
          <w:rFonts w:ascii="Times New Roman" w:hAnsi="Times New Roman"/>
          <w:sz w:val="26"/>
          <w:szCs w:val="26"/>
          <w:lang w:eastAsia="ru-RU"/>
        </w:rPr>
        <w:t xml:space="preserve">(или) </w:t>
      </w:r>
      <w:r>
        <w:rPr>
          <w:rFonts w:ascii="Times New Roman" w:hAnsi="Times New Roman"/>
          <w:sz w:val="26"/>
          <w:szCs w:val="26"/>
        </w:rPr>
        <w:t xml:space="preserve">перепланировки помещения в многоквартирном доме или постановление об отказе в согласовании проведения переустройства и </w:t>
      </w:r>
      <w:r>
        <w:rPr>
          <w:rFonts w:ascii="Times New Roman" w:hAnsi="Times New Roman"/>
          <w:sz w:val="26"/>
          <w:szCs w:val="26"/>
          <w:lang w:eastAsia="ru-RU"/>
        </w:rPr>
        <w:t>(или)</w:t>
      </w:r>
      <w:r>
        <w:rPr>
          <w:rFonts w:ascii="Times New Roman" w:hAnsi="Times New Roman"/>
          <w:sz w:val="26"/>
          <w:szCs w:val="26"/>
        </w:rPr>
        <w:t xml:space="preserve"> перепланировки помещения в многоквартирном доме, уведомление об отсутствии технической ошибки в выданном в результате предоставления муниципальной услуги документе направляется заявителю в течение 1 (одного) рабочего дня со дня принятия вышеуказанного постановления, способом указанным заявителем в заявлении об исправлении технической ошибки.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outlineLvl w:val="1"/>
        <w:rPr>
          <w:rFonts w:ascii="Times New Roman" w:hAnsi="Times New Roman"/>
          <w:sz w:val="26"/>
          <w:szCs w:val="26"/>
          <w:lang w:eastAsia="ru-RU"/>
        </w:rPr>
      </w:pP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sz w:val="26"/>
          <w:szCs w:val="26"/>
          <w:lang w:val="en-US" w:eastAsia="ru-RU"/>
        </w:rPr>
        <w:t>IV</w:t>
      </w:r>
      <w:r>
        <w:rPr>
          <w:rFonts w:ascii="Times New Roman" w:hAnsi="Times New Roman"/>
          <w:b/>
          <w:bCs/>
          <w:sz w:val="26"/>
          <w:szCs w:val="26"/>
          <w:lang w:eastAsia="ru-RU"/>
        </w:rPr>
        <w:t>. Формы контроля за исполнением административного регламента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4.1.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главой  администрации Китунькинского сельсовета Лопатинского района Пензенской области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:rsidR="007C1CC4" w:rsidRDefault="007C1CC4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7C1CC4" w:rsidRDefault="007C1CC4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7C1CC4" w:rsidRDefault="007C1CC4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7C1CC4" w:rsidRDefault="007C1CC4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>Периодичность осуществления проверок определяется главой Администрации.</w:t>
      </w:r>
    </w:p>
    <w:p w:rsidR="007C1CC4" w:rsidRDefault="007C1CC4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7C1CC4" w:rsidRDefault="007C1CC4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>Плановые и внеплановые проверки проводятся на основании распоряжений Администрации.</w:t>
      </w:r>
    </w:p>
    <w:p w:rsidR="007C1CC4" w:rsidRDefault="007C1CC4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7C1CC4" w:rsidRDefault="007C1CC4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7C1CC4" w:rsidRDefault="007C1CC4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>4.5. Ответственные исполнители несут персональную ответственность за:</w:t>
      </w:r>
    </w:p>
    <w:p w:rsidR="007C1CC4" w:rsidRDefault="007C1CC4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7C1CC4" w:rsidRDefault="007C1CC4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>4.5.2. Соблюдение сроков выполнения административных процедур при предоставлении муниципальной услуги.</w:t>
      </w:r>
    </w:p>
    <w:p w:rsidR="007C1CC4" w:rsidRDefault="007C1CC4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>4.6. 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 или в электронной форме посредством информационно-телекоммуникационной сети «Интернет».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7C1CC4" w:rsidRDefault="007C1CC4" w:rsidP="00CA6A38">
      <w:pPr>
        <w:widowControl w:val="0"/>
        <w:tabs>
          <w:tab w:val="left" w:pos="9355"/>
        </w:tabs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sz w:val="26"/>
          <w:szCs w:val="26"/>
          <w:lang w:val="en-US" w:eastAsia="ru-RU"/>
        </w:rPr>
        <w:t>V</w:t>
      </w:r>
      <w:r>
        <w:rPr>
          <w:rFonts w:ascii="Times New Roman" w:hAnsi="Times New Roman"/>
          <w:b/>
          <w:bCs/>
          <w:sz w:val="26"/>
          <w:szCs w:val="26"/>
          <w:lang w:eastAsia="ru-RU"/>
        </w:rPr>
        <w:t xml:space="preserve">. Досудебный (внесудебный) порядок обжалования решений и действий (бездействия) органа, предоставляющего муниципальную услугу, МФЦ, а также их должностных лиц, муниципальных служащих, работников </w:t>
      </w:r>
    </w:p>
    <w:p w:rsidR="007C1CC4" w:rsidRDefault="007C1CC4" w:rsidP="00CA6A38">
      <w:pPr>
        <w:widowControl w:val="0"/>
        <w:tabs>
          <w:tab w:val="left" w:pos="9355"/>
        </w:tabs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7C1CC4" w:rsidRDefault="007C1CC4" w:rsidP="00CA6A38">
      <w:pPr>
        <w:widowControl w:val="0"/>
        <w:tabs>
          <w:tab w:val="left" w:pos="9355"/>
        </w:tabs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  <w:lang w:eastAsia="ru-RU"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right"/>
        <w:outlineLvl w:val="1"/>
        <w:rPr>
          <w:rFonts w:ascii="Times New Roman" w:hAnsi="Times New Roman"/>
          <w:sz w:val="26"/>
          <w:szCs w:val="26"/>
          <w:lang w:eastAsia="ru-RU"/>
        </w:rPr>
      </w:pPr>
    </w:p>
    <w:p w:rsidR="007C1CC4" w:rsidRDefault="007C1CC4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5.1. 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 указанных в статье 11.1 ФЗ № 210-ФЗ, и в порядке, предусмотренном главой 2.1 ФЗ № 210-ФЗ.</w:t>
      </w:r>
    </w:p>
    <w:p w:rsidR="007C1CC4" w:rsidRDefault="007C1CC4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5.2. 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7C1CC4" w:rsidRDefault="007C1CC4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5.3.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7C1CC4" w:rsidRDefault="007C1CC4" w:rsidP="00CA6A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5.4.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7C1CC4" w:rsidRDefault="007C1CC4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C1CC4" w:rsidRDefault="007C1CC4" w:rsidP="00CA6A38">
      <w:pPr>
        <w:widowControl w:val="0"/>
        <w:spacing w:after="0" w:line="331" w:lineRule="exact"/>
        <w:ind w:firstLine="709"/>
        <w:jc w:val="center"/>
        <w:rPr>
          <w:rFonts w:ascii="Times New Roman" w:hAnsi="Times New Roman"/>
          <w:b/>
          <w:bCs/>
          <w:sz w:val="26"/>
          <w:szCs w:val="26"/>
          <w:shd w:val="clear" w:color="auto" w:fill="FFFFFF"/>
        </w:rPr>
      </w:pPr>
      <w:r>
        <w:rPr>
          <w:rFonts w:ascii="Times New Roman" w:hAnsi="Times New Roman"/>
          <w:b/>
          <w:bCs/>
          <w:sz w:val="26"/>
          <w:szCs w:val="26"/>
          <w:shd w:val="clear" w:color="auto" w:fill="FFFFFF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7C1CC4" w:rsidRDefault="007C1CC4" w:rsidP="00CA6A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7C1CC4" w:rsidRDefault="007C1CC4" w:rsidP="00CA6A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5.5.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7C1CC4" w:rsidRDefault="007C1CC4" w:rsidP="00CA6A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5.6.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7C1CC4" w:rsidRDefault="007C1CC4" w:rsidP="00CA6A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5.7. Жалоба на решения и действия (бездействия) главы Администрации подается главе Администрации. 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b/>
          <w:sz w:val="26"/>
          <w:szCs w:val="26"/>
          <w:lang w:eastAsia="ru-RU"/>
        </w:rPr>
      </w:pPr>
    </w:p>
    <w:p w:rsidR="007C1CC4" w:rsidRDefault="007C1CC4" w:rsidP="00CA6A38">
      <w:pPr>
        <w:widowControl w:val="0"/>
        <w:spacing w:after="0" w:line="331" w:lineRule="exact"/>
        <w:ind w:firstLine="709"/>
        <w:jc w:val="center"/>
        <w:rPr>
          <w:rFonts w:ascii="Times New Roman" w:hAnsi="Times New Roman"/>
          <w:b/>
          <w:bCs/>
          <w:sz w:val="26"/>
          <w:szCs w:val="26"/>
          <w:shd w:val="clear" w:color="auto" w:fill="FFFFFF"/>
        </w:rPr>
      </w:pPr>
      <w:r>
        <w:rPr>
          <w:rFonts w:ascii="Times New Roman" w:hAnsi="Times New Roman"/>
          <w:b/>
          <w:bCs/>
          <w:sz w:val="26"/>
          <w:szCs w:val="26"/>
          <w:shd w:val="clear" w:color="auto" w:fill="FFFFFF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7C1CC4" w:rsidRDefault="007C1CC4" w:rsidP="00CA6A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7C1CC4" w:rsidRDefault="007C1CC4" w:rsidP="00CA6A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5.8.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МФЦ, Едином портале, Региональном портале, а также в устной и (или) письменной форме.</w:t>
      </w:r>
    </w:p>
    <w:p w:rsidR="007C1CC4" w:rsidRDefault="007C1CC4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</w:p>
    <w:p w:rsidR="007C1CC4" w:rsidRDefault="007C1CC4" w:rsidP="00CA6A38">
      <w:pPr>
        <w:widowControl w:val="0"/>
        <w:spacing w:after="0" w:line="331" w:lineRule="exact"/>
        <w:ind w:firstLine="709"/>
        <w:jc w:val="center"/>
        <w:rPr>
          <w:rFonts w:ascii="Times New Roman" w:hAnsi="Times New Roman"/>
          <w:b/>
          <w:bCs/>
          <w:sz w:val="26"/>
          <w:szCs w:val="26"/>
          <w:shd w:val="clear" w:color="auto" w:fill="FFFFFF"/>
        </w:rPr>
      </w:pPr>
      <w:r>
        <w:rPr>
          <w:rFonts w:ascii="Times New Roman" w:hAnsi="Times New Roman"/>
          <w:b/>
          <w:bCs/>
          <w:sz w:val="26"/>
          <w:szCs w:val="26"/>
          <w:shd w:val="clear" w:color="auto" w:fill="FFFFFF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7C1CC4" w:rsidRDefault="007C1CC4" w:rsidP="00CA6A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</w:p>
    <w:p w:rsidR="007C1CC4" w:rsidRDefault="007C1CC4" w:rsidP="00CA6A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>
        <w:rPr>
          <w:rFonts w:ascii="Times New Roman" w:hAnsi="Times New Roman"/>
          <w:position w:val="-2"/>
          <w:sz w:val="26"/>
          <w:szCs w:val="26"/>
          <w:lang w:eastAsia="ru-RU"/>
        </w:rPr>
        <w:t>5.9.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 регулируются следующими нормативными правовыми актами:</w:t>
      </w:r>
    </w:p>
    <w:p w:rsidR="007C1CC4" w:rsidRDefault="007C1CC4" w:rsidP="00CA6A3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>
        <w:rPr>
          <w:rFonts w:ascii="Times New Roman" w:hAnsi="Times New Roman"/>
          <w:position w:val="-2"/>
          <w:sz w:val="26"/>
          <w:szCs w:val="26"/>
          <w:lang w:eastAsia="ru-RU"/>
        </w:rPr>
        <w:t>- ФЗ № 210-ФЗ;</w:t>
      </w:r>
    </w:p>
    <w:p w:rsidR="007C1CC4" w:rsidRDefault="007C1CC4" w:rsidP="00CA6A3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>
        <w:rPr>
          <w:rFonts w:ascii="Times New Roman" w:hAnsi="Times New Roman"/>
          <w:position w:val="-2"/>
          <w:sz w:val="26"/>
          <w:szCs w:val="26"/>
          <w:lang w:eastAsia="ru-RU"/>
        </w:rPr>
        <w:t>- постановление Правительства Российской Федерации от 20.11.2012</w:t>
      </w:r>
      <w:r>
        <w:rPr>
          <w:rFonts w:ascii="Times New Roman" w:hAnsi="Times New Roman"/>
          <w:position w:val="-2"/>
          <w:sz w:val="26"/>
          <w:szCs w:val="26"/>
          <w:lang w:eastAsia="ru-RU"/>
        </w:rPr>
        <w:br/>
        <w:t>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7C1CC4" w:rsidRDefault="007C1CC4" w:rsidP="00CA6A3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>
        <w:rPr>
          <w:rFonts w:ascii="Times New Roman" w:hAnsi="Times New Roman"/>
          <w:position w:val="-2"/>
          <w:sz w:val="26"/>
          <w:szCs w:val="26"/>
          <w:lang w:eastAsia="ru-RU"/>
        </w:rPr>
        <w:t xml:space="preserve">- постановление Администрации от 26.09.2018 № </w:t>
      </w:r>
      <w:r w:rsidRPr="00DC036C">
        <w:rPr>
          <w:rFonts w:ascii="Times New Roman" w:hAnsi="Times New Roman"/>
          <w:position w:val="-2"/>
          <w:sz w:val="26"/>
          <w:szCs w:val="26"/>
          <w:lang w:eastAsia="ru-RU"/>
        </w:rPr>
        <w:t>30</w:t>
      </w:r>
      <w:r>
        <w:rPr>
          <w:rFonts w:ascii="Times New Roman" w:hAnsi="Times New Roman"/>
          <w:position w:val="-2"/>
          <w:sz w:val="26"/>
          <w:szCs w:val="26"/>
          <w:lang w:eastAsia="ru-RU"/>
        </w:rPr>
        <w:t xml:space="preserve"> «Об утверждении Порядка подачи и рассмотрения жалоб на решения и действия (бездействие) администрации Китунькинского сельсовета  Лопатинского района Пензенской области, должностных лиц, муниципальных служащих администрации Китунькинского сельсовета Лопатинского района Пензенской области при предоставлении муниципальных услуг».</w:t>
      </w:r>
    </w:p>
    <w:p w:rsidR="007C1CC4" w:rsidRDefault="007C1CC4" w:rsidP="00CA6A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>
        <w:rPr>
          <w:rFonts w:ascii="Times New Roman" w:hAnsi="Times New Roman"/>
          <w:position w:val="-2"/>
          <w:sz w:val="26"/>
          <w:szCs w:val="26"/>
          <w:lang w:eastAsia="ru-RU"/>
        </w:rPr>
        <w:t>5.10. Рассмотрение жалоб на решения и действия (бездействие) МФЦ, работников МФЦ осуществляется с учетом особенностей, установленных учредителем МФЦ в соответствии со статьей 11.2 ФЗ № 210-ФЗ.</w:t>
      </w:r>
    </w:p>
    <w:p w:rsidR="007C1CC4" w:rsidRDefault="007C1CC4" w:rsidP="00CA6A38"/>
    <w:p w:rsidR="007C1CC4" w:rsidRDefault="007C1CC4"/>
    <w:sectPr w:rsidR="007C1CC4" w:rsidSect="00C449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3BF7"/>
    <w:rsid w:val="0003710D"/>
    <w:rsid w:val="0007636B"/>
    <w:rsid w:val="000D2DDF"/>
    <w:rsid w:val="0013300C"/>
    <w:rsid w:val="002C6D15"/>
    <w:rsid w:val="0035598F"/>
    <w:rsid w:val="0036555A"/>
    <w:rsid w:val="004039B9"/>
    <w:rsid w:val="00555F36"/>
    <w:rsid w:val="006A25FC"/>
    <w:rsid w:val="006A3C15"/>
    <w:rsid w:val="007C1CC4"/>
    <w:rsid w:val="00863579"/>
    <w:rsid w:val="008C0DCC"/>
    <w:rsid w:val="008F3BF7"/>
    <w:rsid w:val="0093458F"/>
    <w:rsid w:val="009831C2"/>
    <w:rsid w:val="009C4878"/>
    <w:rsid w:val="00A6015F"/>
    <w:rsid w:val="00C449E8"/>
    <w:rsid w:val="00CA6A38"/>
    <w:rsid w:val="00CD439C"/>
    <w:rsid w:val="00D04947"/>
    <w:rsid w:val="00DC03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6A38"/>
    <w:pPr>
      <w:spacing w:after="200" w:line="276" w:lineRule="auto"/>
    </w:pPr>
    <w:rPr>
      <w:lang w:eastAsia="en-US"/>
    </w:rPr>
  </w:style>
  <w:style w:type="paragraph" w:styleId="Heading1">
    <w:name w:val="heading 1"/>
    <w:aliases w:val="Знак"/>
    <w:basedOn w:val="Normal"/>
    <w:next w:val="Normal"/>
    <w:link w:val="Heading1Char"/>
    <w:uiPriority w:val="99"/>
    <w:qFormat/>
    <w:rsid w:val="0036555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Cambria" w:eastAsia="SimSun" w:hAnsi="Cambria" w:cs="Times New Roman CYR"/>
      <w:b/>
      <w:bCs/>
      <w:kern w:val="32"/>
      <w:sz w:val="32"/>
      <w:szCs w:val="32"/>
      <w:lang w:eastAsia="zh-CN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6555A"/>
    <w:pPr>
      <w:keepNext/>
      <w:widowControl w:val="0"/>
      <w:autoSpaceDE w:val="0"/>
      <w:autoSpaceDN w:val="0"/>
      <w:adjustRightInd w:val="0"/>
      <w:spacing w:before="240" w:after="60" w:line="240" w:lineRule="auto"/>
      <w:ind w:firstLine="720"/>
      <w:jc w:val="both"/>
      <w:outlineLvl w:val="2"/>
    </w:pPr>
    <w:rPr>
      <w:rFonts w:ascii="Cambria" w:eastAsia="Times New Roman" w:hAnsi="Cambria"/>
      <w:b/>
      <w:bCs/>
      <w:sz w:val="26"/>
      <w:szCs w:val="26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Знак Char"/>
    <w:basedOn w:val="DefaultParagraphFont"/>
    <w:link w:val="Heading1"/>
    <w:uiPriority w:val="99"/>
    <w:locked/>
    <w:rsid w:val="0036555A"/>
    <w:rPr>
      <w:rFonts w:ascii="Cambria" w:eastAsia="SimSun" w:hAnsi="Cambria" w:cs="Times New Roman CYR"/>
      <w:b/>
      <w:bCs/>
      <w:kern w:val="32"/>
      <w:sz w:val="32"/>
      <w:szCs w:val="32"/>
      <w:lang w:eastAsia="zh-CN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36555A"/>
    <w:rPr>
      <w:rFonts w:ascii="Cambria" w:hAnsi="Cambria" w:cs="Times New Roman"/>
      <w:b/>
      <w:bCs/>
      <w:sz w:val="26"/>
      <w:szCs w:val="26"/>
      <w:lang w:eastAsia="zh-CN"/>
    </w:rPr>
  </w:style>
  <w:style w:type="character" w:customStyle="1" w:styleId="ConsPlusNormal">
    <w:name w:val="ConsPlusNormal Знак"/>
    <w:link w:val="ConsPlusNormal0"/>
    <w:uiPriority w:val="99"/>
    <w:locked/>
    <w:rsid w:val="00CA6A38"/>
    <w:rPr>
      <w:rFonts w:ascii="Calibri" w:hAnsi="Calibri"/>
      <w:sz w:val="22"/>
      <w:lang w:val="ru-RU" w:eastAsia="ru-RU"/>
    </w:rPr>
  </w:style>
  <w:style w:type="paragraph" w:customStyle="1" w:styleId="ConsPlusNormal0">
    <w:name w:val="ConsPlusNormal"/>
    <w:link w:val="ConsPlusNormal"/>
    <w:uiPriority w:val="99"/>
    <w:rsid w:val="00CA6A38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CA6A38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character" w:customStyle="1" w:styleId="a">
    <w:name w:val="Гипертекстовая ссылка"/>
    <w:uiPriority w:val="99"/>
    <w:rsid w:val="0036555A"/>
    <w:rPr>
      <w:b/>
      <w:color w:val="auto"/>
    </w:rPr>
  </w:style>
  <w:style w:type="paragraph" w:customStyle="1" w:styleId="a0">
    <w:name w:val="Содержимое таблицы"/>
    <w:basedOn w:val="Normal"/>
    <w:uiPriority w:val="99"/>
    <w:rsid w:val="0036555A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rsid w:val="00365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6555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48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26</Pages>
  <Words>10111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</dc:title>
  <dc:subject/>
  <dc:creator>Пользователь</dc:creator>
  <cp:keywords/>
  <dc:description/>
  <cp:lastModifiedBy>KITSELSOVET</cp:lastModifiedBy>
  <cp:revision>2</cp:revision>
  <dcterms:created xsi:type="dcterms:W3CDTF">2021-06-03T11:55:00Z</dcterms:created>
  <dcterms:modified xsi:type="dcterms:W3CDTF">2021-06-03T11:55:00Z</dcterms:modified>
</cp:coreProperties>
</file>